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75" w:rsidRPr="00862078" w:rsidRDefault="00BF1E75" w:rsidP="00B42614">
      <w:pPr>
        <w:pStyle w:val="Ttulo"/>
        <w:rPr>
          <w:rFonts w:cs="Arial"/>
          <w:color w:val="000000"/>
          <w:sz w:val="28"/>
          <w:szCs w:val="28"/>
        </w:rPr>
      </w:pPr>
      <w:bookmarkStart w:id="0" w:name="_GoBack"/>
      <w:bookmarkEnd w:id="0"/>
      <w:r w:rsidRPr="00862078">
        <w:rPr>
          <w:rFonts w:cs="Arial"/>
          <w:color w:val="000000"/>
          <w:sz w:val="28"/>
          <w:szCs w:val="28"/>
        </w:rPr>
        <w:t>AUTÓGRAFO Nº 3</w:t>
      </w:r>
      <w:r>
        <w:rPr>
          <w:rFonts w:cs="Arial"/>
          <w:color w:val="000000"/>
          <w:sz w:val="28"/>
          <w:szCs w:val="28"/>
        </w:rPr>
        <w:t>5</w:t>
      </w:r>
      <w:r w:rsidRPr="00862078">
        <w:rPr>
          <w:rFonts w:cs="Arial"/>
          <w:color w:val="000000"/>
          <w:sz w:val="28"/>
          <w:szCs w:val="28"/>
        </w:rPr>
        <w:t xml:space="preserve">, DE </w:t>
      </w:r>
      <w:r>
        <w:rPr>
          <w:rFonts w:cs="Arial"/>
          <w:color w:val="000000"/>
          <w:sz w:val="28"/>
          <w:szCs w:val="28"/>
        </w:rPr>
        <w:t xml:space="preserve">16 </w:t>
      </w:r>
      <w:r w:rsidRPr="00862078">
        <w:rPr>
          <w:rFonts w:cs="Arial"/>
          <w:color w:val="000000"/>
          <w:sz w:val="28"/>
          <w:szCs w:val="28"/>
        </w:rPr>
        <w:t>DE JUNHO DE 2009</w:t>
      </w:r>
    </w:p>
    <w:p w:rsidR="00BF1E75" w:rsidRPr="00421534" w:rsidRDefault="00BF1E75" w:rsidP="00B42614">
      <w:pPr>
        <w:pStyle w:val="Recuodecorpodetexto"/>
        <w:ind w:firstLine="709"/>
        <w:rPr>
          <w:rFonts w:ascii="Arial" w:hAnsi="Arial" w:cs="Arial"/>
          <w:b/>
          <w:bCs/>
        </w:rPr>
      </w:pPr>
    </w:p>
    <w:p w:rsidR="00BF1E75" w:rsidRDefault="00BF1E75" w:rsidP="00B42614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b/>
        </w:rPr>
      </w:pPr>
    </w:p>
    <w:p w:rsidR="00BF1E75" w:rsidRPr="00862078" w:rsidRDefault="00BF1E75" w:rsidP="00B42614">
      <w:pPr>
        <w:ind w:left="4320"/>
        <w:jc w:val="both"/>
        <w:rPr>
          <w:rFonts w:ascii="Bookman Old Style" w:hAnsi="Bookman Old Style"/>
        </w:rPr>
      </w:pPr>
      <w:r w:rsidRPr="00862078">
        <w:rPr>
          <w:rFonts w:ascii="Bookman Old Style" w:hAnsi="Bookman Old Style" w:cs="Arial"/>
          <w:b/>
        </w:rPr>
        <w:t>APROVA</w:t>
      </w:r>
      <w:r w:rsidRPr="00862078">
        <w:rPr>
          <w:rFonts w:ascii="Bookman Old Style" w:hAnsi="Bookman Old Style" w:cs="Arial"/>
        </w:rPr>
        <w:t>, nos próprios termos, o PROJETO DE LEI Nº 4</w:t>
      </w:r>
      <w:r>
        <w:rPr>
          <w:rFonts w:ascii="Bookman Old Style" w:hAnsi="Bookman Old Style" w:cs="Arial"/>
        </w:rPr>
        <w:t>9</w:t>
      </w:r>
      <w:r w:rsidRPr="00862078">
        <w:rPr>
          <w:rFonts w:ascii="Bookman Old Style" w:hAnsi="Bookman Old Style" w:cs="Arial"/>
        </w:rPr>
        <w:t xml:space="preserve">/2009, de autoria do Poder Legislativo (Ver. </w:t>
      </w:r>
      <w:r>
        <w:rPr>
          <w:rFonts w:ascii="Bookman Old Style" w:hAnsi="Bookman Old Style" w:cs="Arial"/>
        </w:rPr>
        <w:t>Laerte Antonio da Silva</w:t>
      </w:r>
      <w:r w:rsidRPr="00862078">
        <w:rPr>
          <w:rFonts w:ascii="Bookman Old Style" w:hAnsi="Bookman Old Style" w:cs="Arial"/>
        </w:rPr>
        <w:t xml:space="preserve">), que </w:t>
      </w:r>
      <w:r w:rsidRPr="00862078">
        <w:rPr>
          <w:rFonts w:ascii="Bookman Old Style" w:hAnsi="Bookman Old Style"/>
        </w:rPr>
        <w:t>“Autoriza o Poder Executivo Municipal a realizar palestras de conscientização, prevenção e combate ao sobrepeso ponderal e a obesidade em creches e escolas do município, dando outras providências”.</w:t>
      </w:r>
    </w:p>
    <w:p w:rsidR="00BF1E75" w:rsidRPr="00CE7661" w:rsidRDefault="00BF1E75" w:rsidP="00B42614">
      <w:pPr>
        <w:rPr>
          <w:rFonts w:ascii="Bookman Old Style" w:hAnsi="Bookman Old Style"/>
        </w:rPr>
      </w:pPr>
    </w:p>
    <w:p w:rsidR="00BF1E75" w:rsidRPr="00CE7661" w:rsidRDefault="00BF1E75" w:rsidP="00B42614">
      <w:pPr>
        <w:rPr>
          <w:rFonts w:ascii="Bookman Old Style" w:hAnsi="Bookman Old Style"/>
        </w:rPr>
      </w:pPr>
    </w:p>
    <w:p w:rsidR="00BF1E75" w:rsidRPr="00EB4B27" w:rsidRDefault="00BF1E75" w:rsidP="00B42614">
      <w:pPr>
        <w:pStyle w:val="Recuodecorpodetexto2"/>
        <w:spacing w:after="0" w:line="240" w:lineRule="auto"/>
        <w:ind w:left="0" w:firstLine="1080"/>
        <w:jc w:val="both"/>
        <w:rPr>
          <w:rFonts w:ascii="Bookman Old Style" w:hAnsi="Bookman Old Style" w:cs="Arial"/>
        </w:rPr>
      </w:pPr>
      <w:r w:rsidRPr="00EB4B27">
        <w:rPr>
          <w:rFonts w:ascii="Bookman Old Style" w:hAnsi="Bookman Old Style" w:cs="Arial"/>
          <w:b/>
          <w:caps/>
        </w:rPr>
        <w:t>A Câmara Municipal de Santa Bárbara d’Oeste</w:t>
      </w:r>
      <w:r w:rsidRPr="00EB4B27">
        <w:rPr>
          <w:rFonts w:ascii="Bookman Old Style" w:hAnsi="Bookman Old Style" w:cs="Arial"/>
        </w:rPr>
        <w:t>, Estado de São Paulo, faz saber que ela aprovou e o Prefeito MÁRIO CELSO HEINS, sanciona e promulga a seguinte Lei Municipal:</w:t>
      </w:r>
    </w:p>
    <w:p w:rsidR="00BF1E75" w:rsidRDefault="00BF1E75" w:rsidP="00B42614">
      <w:pPr>
        <w:ind w:firstLine="1080"/>
        <w:jc w:val="both"/>
        <w:rPr>
          <w:rFonts w:ascii="Bookman Old Style" w:hAnsi="Bookman Old Style"/>
          <w:b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  <w:b/>
        </w:rPr>
        <w:t xml:space="preserve">Art. 1º </w:t>
      </w:r>
      <w:r w:rsidRPr="00CE7661">
        <w:rPr>
          <w:rFonts w:ascii="Bookman Old Style" w:hAnsi="Bookman Old Style"/>
        </w:rPr>
        <w:t>- Fica o Poder Executivo Municipal autorizado a realizar palestras de conscientização, prevenção</w:t>
      </w:r>
      <w:r>
        <w:rPr>
          <w:rFonts w:ascii="Bookman Old Style" w:hAnsi="Bookman Old Style"/>
        </w:rPr>
        <w:t xml:space="preserve"> e</w:t>
      </w:r>
      <w:r w:rsidRPr="00CE7661">
        <w:rPr>
          <w:rFonts w:ascii="Bookman Old Style" w:hAnsi="Bookman Old Style"/>
        </w:rPr>
        <w:t xml:space="preserve"> combate ao sobrepeso ponderal e a obesidade</w:t>
      </w:r>
      <w:r>
        <w:rPr>
          <w:rFonts w:ascii="Bookman Old Style" w:hAnsi="Bookman Old Style"/>
        </w:rPr>
        <w:t>,</w:t>
      </w:r>
      <w:r w:rsidRPr="00CE7661">
        <w:rPr>
          <w:rFonts w:ascii="Bookman Old Style" w:hAnsi="Bookman Old Style"/>
        </w:rPr>
        <w:t xml:space="preserve"> para crianças e adolescentes, nas creches e escolas do município.</w:t>
      </w:r>
    </w:p>
    <w:p w:rsidR="00BF1E75" w:rsidRPr="00CE7661" w:rsidRDefault="00BF1E75" w:rsidP="00B42614">
      <w:pPr>
        <w:ind w:firstLine="1080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  <w:b/>
        </w:rPr>
        <w:t>Art. 2º</w:t>
      </w:r>
      <w:r w:rsidRPr="00CE7661">
        <w:rPr>
          <w:rFonts w:ascii="Bookman Old Style" w:hAnsi="Bookman Old Style"/>
        </w:rPr>
        <w:t xml:space="preserve"> - As palestras serão realizadas nas creches e escolas do município, e as secretarias Municipais de </w:t>
      </w:r>
      <w:r>
        <w:rPr>
          <w:rFonts w:ascii="Bookman Old Style" w:hAnsi="Bookman Old Style"/>
        </w:rPr>
        <w:t>S</w:t>
      </w:r>
      <w:r w:rsidRPr="00CE7661">
        <w:rPr>
          <w:rFonts w:ascii="Bookman Old Style" w:hAnsi="Bookman Old Style"/>
        </w:rPr>
        <w:t xml:space="preserve">aúde e de </w:t>
      </w:r>
      <w:r>
        <w:rPr>
          <w:rFonts w:ascii="Bookman Old Style" w:hAnsi="Bookman Old Style"/>
        </w:rPr>
        <w:t>E</w:t>
      </w:r>
      <w:r w:rsidRPr="00CE7661">
        <w:rPr>
          <w:rFonts w:ascii="Bookman Old Style" w:hAnsi="Bookman Old Style"/>
        </w:rPr>
        <w:t>ducação ficarão encarregadas de desenvolver outros programas relativos aos eventos, utilizando para este fim salas de aula da rede p</w:t>
      </w:r>
      <w:r>
        <w:rPr>
          <w:rFonts w:ascii="Bookman Old Style" w:hAnsi="Bookman Old Style"/>
        </w:rPr>
        <w:t>ú</w:t>
      </w:r>
      <w:r w:rsidRPr="00CE7661">
        <w:rPr>
          <w:rFonts w:ascii="Bookman Old Style" w:hAnsi="Bookman Old Style"/>
        </w:rPr>
        <w:t>blica.</w:t>
      </w:r>
    </w:p>
    <w:p w:rsidR="00BF1E75" w:rsidRPr="00CE7661" w:rsidRDefault="00BF1E75" w:rsidP="00B42614">
      <w:pPr>
        <w:ind w:firstLine="1080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  <w:b/>
        </w:rPr>
        <w:t>Art. 3º</w:t>
      </w:r>
      <w:r w:rsidRPr="00CE7661">
        <w:rPr>
          <w:rFonts w:ascii="Bookman Old Style" w:hAnsi="Bookman Old Style"/>
        </w:rPr>
        <w:t xml:space="preserve"> - Poderá</w:t>
      </w:r>
      <w:r>
        <w:rPr>
          <w:rFonts w:ascii="Bookman Old Style" w:hAnsi="Bookman Old Style"/>
        </w:rPr>
        <w:t>, ainda,</w:t>
      </w:r>
      <w:r w:rsidRPr="00CE7661">
        <w:rPr>
          <w:rFonts w:ascii="Bookman Old Style" w:hAnsi="Bookman Old Style"/>
        </w:rPr>
        <w:t xml:space="preserve"> utilizar-se de outros locais que julguem convenientes para a realização das ações destinadas à conscientização, prevenção</w:t>
      </w:r>
      <w:r>
        <w:rPr>
          <w:rFonts w:ascii="Bookman Old Style" w:hAnsi="Bookman Old Style"/>
        </w:rPr>
        <w:t xml:space="preserve"> e</w:t>
      </w:r>
      <w:r w:rsidRPr="00CE7661">
        <w:rPr>
          <w:rFonts w:ascii="Bookman Old Style" w:hAnsi="Bookman Old Style"/>
        </w:rPr>
        <w:t xml:space="preserve"> combate ao sobrepeso ponderal e a obesidade em crianças e adolescentes.</w:t>
      </w:r>
    </w:p>
    <w:p w:rsidR="00BF1E75" w:rsidRPr="00CE7661" w:rsidRDefault="00BF1E75" w:rsidP="00B42614">
      <w:pPr>
        <w:ind w:firstLine="1080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  <w:b/>
        </w:rPr>
        <w:t>Art. 4º</w:t>
      </w:r>
      <w:r w:rsidRPr="00CE7661">
        <w:rPr>
          <w:rFonts w:ascii="Bookman Old Style" w:hAnsi="Bookman Old Style"/>
        </w:rPr>
        <w:t xml:space="preserve"> - As palestras de conscientização abordarão: prevenção, combate ao sobrepeso ponderal e a obesidade, orientação quanto a exames médicos, cardápio alimentar, bem como seminários, aulas, slides, filmes com exibição de vídeos, cartazes e ou</w:t>
      </w:r>
      <w:r>
        <w:rPr>
          <w:rFonts w:ascii="Bookman Old Style" w:hAnsi="Bookman Old Style"/>
        </w:rPr>
        <w:t xml:space="preserve"> qualquer metodologia que julgar </w:t>
      </w:r>
      <w:r w:rsidRPr="00CE7661">
        <w:rPr>
          <w:rFonts w:ascii="Bookman Old Style" w:hAnsi="Bookman Old Style"/>
        </w:rPr>
        <w:t>mais adequad</w:t>
      </w:r>
      <w:r>
        <w:rPr>
          <w:rFonts w:ascii="Bookman Old Style" w:hAnsi="Bookman Old Style"/>
        </w:rPr>
        <w:t>a</w:t>
      </w:r>
      <w:r w:rsidRPr="00CE7661">
        <w:rPr>
          <w:rFonts w:ascii="Bookman Old Style" w:hAnsi="Bookman Old Style"/>
        </w:rPr>
        <w:t>.</w:t>
      </w: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</w:p>
    <w:p w:rsidR="00BF1E75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  <w:b/>
        </w:rPr>
        <w:t>Art. 5º</w:t>
      </w:r>
      <w:r w:rsidRPr="00CE7661">
        <w:rPr>
          <w:rFonts w:ascii="Bookman Old Style" w:hAnsi="Bookman Old Style"/>
        </w:rPr>
        <w:t xml:space="preserve"> – Depois de diagnosticado o sobrepeso ponderal ou a obesidade, a </w:t>
      </w:r>
      <w:r>
        <w:rPr>
          <w:rFonts w:ascii="Bookman Old Style" w:hAnsi="Bookman Old Style"/>
        </w:rPr>
        <w:t xml:space="preserve">  </w:t>
      </w:r>
      <w:r w:rsidRPr="00CE7661">
        <w:rPr>
          <w:rFonts w:ascii="Bookman Old Style" w:hAnsi="Bookman Old Style"/>
        </w:rPr>
        <w:t xml:space="preserve">criança </w:t>
      </w:r>
      <w:r>
        <w:rPr>
          <w:rFonts w:ascii="Bookman Old Style" w:hAnsi="Bookman Old Style"/>
        </w:rPr>
        <w:t xml:space="preserve">  </w:t>
      </w:r>
      <w:r w:rsidRPr="00CE7661">
        <w:rPr>
          <w:rFonts w:ascii="Bookman Old Style" w:hAnsi="Bookman Old Style"/>
        </w:rPr>
        <w:t xml:space="preserve">ou </w:t>
      </w:r>
      <w:r>
        <w:rPr>
          <w:rFonts w:ascii="Bookman Old Style" w:hAnsi="Bookman Old Style"/>
        </w:rPr>
        <w:t xml:space="preserve"> </w:t>
      </w:r>
      <w:r w:rsidRPr="00CE7661">
        <w:rPr>
          <w:rFonts w:ascii="Bookman Old Style" w:hAnsi="Bookman Old Style"/>
        </w:rPr>
        <w:t xml:space="preserve">o </w:t>
      </w:r>
      <w:r>
        <w:rPr>
          <w:rFonts w:ascii="Bookman Old Style" w:hAnsi="Bookman Old Style"/>
        </w:rPr>
        <w:t xml:space="preserve"> </w:t>
      </w:r>
      <w:r w:rsidRPr="00CE7661">
        <w:rPr>
          <w:rFonts w:ascii="Bookman Old Style" w:hAnsi="Bookman Old Style"/>
        </w:rPr>
        <w:t xml:space="preserve">adolescente, juntamente </w:t>
      </w:r>
      <w:r>
        <w:rPr>
          <w:rFonts w:ascii="Bookman Old Style" w:hAnsi="Bookman Old Style"/>
        </w:rPr>
        <w:t xml:space="preserve"> </w:t>
      </w:r>
      <w:r w:rsidRPr="00CE7661">
        <w:rPr>
          <w:rFonts w:ascii="Bookman Old Style" w:hAnsi="Bookman Old Style"/>
        </w:rPr>
        <w:t xml:space="preserve">com </w:t>
      </w:r>
      <w:r>
        <w:rPr>
          <w:rFonts w:ascii="Bookman Old Style" w:hAnsi="Bookman Old Style"/>
        </w:rPr>
        <w:t xml:space="preserve"> </w:t>
      </w:r>
      <w:r w:rsidRPr="00CE7661">
        <w:rPr>
          <w:rFonts w:ascii="Bookman Old Style" w:hAnsi="Bookman Old Style"/>
        </w:rPr>
        <w:t xml:space="preserve">seus </w:t>
      </w:r>
      <w:r>
        <w:rPr>
          <w:rFonts w:ascii="Bookman Old Style" w:hAnsi="Bookman Old Style"/>
        </w:rPr>
        <w:t xml:space="preserve"> </w:t>
      </w:r>
      <w:r w:rsidRPr="00CE7661">
        <w:rPr>
          <w:rFonts w:ascii="Bookman Old Style" w:hAnsi="Bookman Old Style"/>
        </w:rPr>
        <w:t xml:space="preserve">pais </w:t>
      </w:r>
      <w:r>
        <w:rPr>
          <w:rFonts w:ascii="Bookman Old Style" w:hAnsi="Bookman Old Style"/>
        </w:rPr>
        <w:t xml:space="preserve"> </w:t>
      </w:r>
      <w:r w:rsidRPr="00CE7661">
        <w:rPr>
          <w:rFonts w:ascii="Bookman Old Style" w:hAnsi="Bookman Old Style"/>
        </w:rPr>
        <w:t xml:space="preserve">ou </w:t>
      </w:r>
    </w:p>
    <w:p w:rsidR="00BF1E75" w:rsidRDefault="00BF1E75" w:rsidP="00B4261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(Fls. 2 – Autógrafo nº 35 – Projeto de Lei nº 49/2009).</w:t>
      </w:r>
    </w:p>
    <w:p w:rsidR="00BF1E75" w:rsidRDefault="00BF1E75" w:rsidP="00B42614">
      <w:pPr>
        <w:jc w:val="both"/>
        <w:rPr>
          <w:rFonts w:ascii="Bookman Old Style" w:hAnsi="Bookman Old Style"/>
        </w:rPr>
      </w:pPr>
    </w:p>
    <w:p w:rsidR="00BF1E75" w:rsidRDefault="00BF1E75" w:rsidP="00B42614">
      <w:pPr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</w:rPr>
        <w:t>responsáveis, serão encaminhados a um</w:t>
      </w:r>
      <w:r>
        <w:rPr>
          <w:rFonts w:ascii="Bookman Old Style" w:hAnsi="Bookman Old Style"/>
        </w:rPr>
        <w:t xml:space="preserve"> (a)</w:t>
      </w:r>
      <w:r w:rsidRPr="00CE7661">
        <w:rPr>
          <w:rFonts w:ascii="Bookman Old Style" w:hAnsi="Bookman Old Style"/>
        </w:rPr>
        <w:t xml:space="preserve"> nutricionista, com autorização dos mesmos</w:t>
      </w:r>
      <w:r>
        <w:rPr>
          <w:rFonts w:ascii="Bookman Old Style" w:hAnsi="Bookman Old Style"/>
        </w:rPr>
        <w:t>,</w:t>
      </w:r>
      <w:r w:rsidRPr="00CE7661">
        <w:rPr>
          <w:rFonts w:ascii="Bookman Old Style" w:hAnsi="Bookman Old Style"/>
        </w:rPr>
        <w:t xml:space="preserve"> e depois de prestada orientação</w:t>
      </w:r>
      <w:r>
        <w:rPr>
          <w:rFonts w:ascii="Bookman Old Style" w:hAnsi="Bookman Old Style"/>
        </w:rPr>
        <w:t>,</w:t>
      </w:r>
      <w:r w:rsidRPr="00CE7661">
        <w:rPr>
          <w:rFonts w:ascii="Bookman Old Style" w:hAnsi="Bookman Old Style"/>
        </w:rPr>
        <w:t xml:space="preserve"> será elaborado cardápio adequado às necessidades do atendido e acompanha</w:t>
      </w:r>
      <w:r>
        <w:rPr>
          <w:rFonts w:ascii="Bookman Old Style" w:hAnsi="Bookman Old Style"/>
        </w:rPr>
        <w:t>n</w:t>
      </w:r>
      <w:r w:rsidRPr="00CE7661">
        <w:rPr>
          <w:rFonts w:ascii="Bookman Old Style" w:hAnsi="Bookman Old Style"/>
        </w:rPr>
        <w:t>do os resultados.</w:t>
      </w: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Parágrafo Único</w:t>
      </w:r>
      <w:r w:rsidRPr="00CE7661">
        <w:rPr>
          <w:rFonts w:ascii="Bookman Old Style" w:hAnsi="Bookman Old Style"/>
        </w:rPr>
        <w:t xml:space="preserve"> - A participação </w:t>
      </w:r>
      <w:r>
        <w:rPr>
          <w:rFonts w:ascii="Bookman Old Style" w:hAnsi="Bookman Old Style"/>
        </w:rPr>
        <w:t>será</w:t>
      </w:r>
      <w:r w:rsidRPr="00CE7661">
        <w:rPr>
          <w:rFonts w:ascii="Bookman Old Style" w:hAnsi="Bookman Old Style"/>
        </w:rPr>
        <w:t xml:space="preserve"> facultativa.</w:t>
      </w:r>
    </w:p>
    <w:p w:rsidR="00BF1E75" w:rsidRDefault="00BF1E75" w:rsidP="00B42614">
      <w:pPr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6</w:t>
      </w:r>
      <w:r w:rsidRPr="00CE7661">
        <w:rPr>
          <w:rFonts w:ascii="Bookman Old Style" w:hAnsi="Bookman Old Style"/>
          <w:b/>
        </w:rPr>
        <w:t>°</w:t>
      </w:r>
      <w:r>
        <w:rPr>
          <w:rFonts w:ascii="Bookman Old Style" w:hAnsi="Bookman Old Style"/>
        </w:rPr>
        <w:t xml:space="preserve"> - Ao efetuar a matrí</w:t>
      </w:r>
      <w:r w:rsidRPr="00CE7661">
        <w:rPr>
          <w:rFonts w:ascii="Bookman Old Style" w:hAnsi="Bookman Old Style"/>
        </w:rPr>
        <w:t xml:space="preserve">cula nas unidades da rede </w:t>
      </w:r>
      <w:r>
        <w:rPr>
          <w:rFonts w:ascii="Bookman Old Style" w:hAnsi="Bookman Old Style"/>
        </w:rPr>
        <w:t>p</w:t>
      </w:r>
      <w:r w:rsidRPr="00CE7661">
        <w:rPr>
          <w:rFonts w:ascii="Bookman Old Style" w:hAnsi="Bookman Old Style"/>
        </w:rPr>
        <w:t xml:space="preserve">ública </w:t>
      </w:r>
      <w:r>
        <w:rPr>
          <w:rFonts w:ascii="Bookman Old Style" w:hAnsi="Bookman Old Style"/>
        </w:rPr>
        <w:t>m</w:t>
      </w:r>
      <w:r w:rsidRPr="00CE7661">
        <w:rPr>
          <w:rFonts w:ascii="Bookman Old Style" w:hAnsi="Bookman Old Style"/>
        </w:rPr>
        <w:t>unicipal, os pais ou responsáveis pelas crianças e adolescentes, responderão a um questionário</w:t>
      </w:r>
      <w:r>
        <w:rPr>
          <w:rFonts w:ascii="Bookman Old Style" w:hAnsi="Bookman Old Style"/>
        </w:rPr>
        <w:t>,</w:t>
      </w:r>
      <w:r w:rsidRPr="00CE7661">
        <w:rPr>
          <w:rFonts w:ascii="Bookman Old Style" w:hAnsi="Bookman Old Style"/>
        </w:rPr>
        <w:t xml:space="preserve"> não obrigatório, o qual auxiliará na identificação dos estudantes com sobrepeso ponderal e a obesidade.   </w:t>
      </w:r>
    </w:p>
    <w:p w:rsidR="00BF1E75" w:rsidRPr="00CE7661" w:rsidRDefault="00BF1E75" w:rsidP="00B42614">
      <w:pPr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  <w:b/>
        </w:rPr>
        <w:t>Art. 7º</w:t>
      </w:r>
      <w:r w:rsidRPr="00CE7661">
        <w:rPr>
          <w:rFonts w:ascii="Bookman Old Style" w:hAnsi="Bookman Old Style"/>
        </w:rPr>
        <w:t xml:space="preserve"> - Considera-se estímulo e desenvolvimento de ações educativas destinadas sobre as causas e conseqüência do sobrepeso ponderal e da obesidade:</w:t>
      </w:r>
    </w:p>
    <w:p w:rsidR="00BF1E75" w:rsidRPr="00CE7661" w:rsidRDefault="00BF1E75" w:rsidP="00B42614">
      <w:pPr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</w:rPr>
        <w:t xml:space="preserve">I – </w:t>
      </w:r>
      <w:r>
        <w:rPr>
          <w:rFonts w:ascii="Bookman Old Style" w:hAnsi="Bookman Old Style"/>
        </w:rPr>
        <w:t>e</w:t>
      </w:r>
      <w:r w:rsidRPr="00CE7661">
        <w:rPr>
          <w:rFonts w:ascii="Bookman Old Style" w:hAnsi="Bookman Old Style"/>
        </w:rPr>
        <w:t>sclarecer a comunidade quanto às causas da doença;</w:t>
      </w:r>
    </w:p>
    <w:p w:rsidR="00BF1E75" w:rsidRDefault="00BF1E75" w:rsidP="00B42614">
      <w:pPr>
        <w:ind w:firstLine="1080"/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</w:rPr>
        <w:t xml:space="preserve">II – </w:t>
      </w:r>
      <w:r>
        <w:rPr>
          <w:rFonts w:ascii="Bookman Old Style" w:hAnsi="Bookman Old Style"/>
        </w:rPr>
        <w:t>p</w:t>
      </w:r>
      <w:r w:rsidRPr="00CE7661">
        <w:rPr>
          <w:rFonts w:ascii="Bookman Old Style" w:hAnsi="Bookman Old Style"/>
        </w:rPr>
        <w:t>romover a integração das pessoas portadoras da doença em todos os níveis sociais;</w:t>
      </w:r>
    </w:p>
    <w:p w:rsidR="00BF1E75" w:rsidRDefault="00BF1E75" w:rsidP="00B42614">
      <w:pPr>
        <w:ind w:firstLine="1080"/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</w:rPr>
        <w:t xml:space="preserve">III – </w:t>
      </w:r>
      <w:r>
        <w:rPr>
          <w:rFonts w:ascii="Bookman Old Style" w:hAnsi="Bookman Old Style"/>
        </w:rPr>
        <w:t>a</w:t>
      </w:r>
      <w:r w:rsidRPr="00CE7661">
        <w:rPr>
          <w:rFonts w:ascii="Bookman Old Style" w:hAnsi="Bookman Old Style"/>
        </w:rPr>
        <w:t>doção de medidas destinadas a detectar os que estejam apresentando sobrepeso ponderal ou com predisposição a desenvolvê-lo;</w:t>
      </w:r>
    </w:p>
    <w:p w:rsidR="00BF1E75" w:rsidRDefault="00BF1E75" w:rsidP="00B42614">
      <w:pPr>
        <w:ind w:firstLine="1080"/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</w:rPr>
        <w:t xml:space="preserve">IV – </w:t>
      </w:r>
      <w:r>
        <w:rPr>
          <w:rFonts w:ascii="Bookman Old Style" w:hAnsi="Bookman Old Style"/>
        </w:rPr>
        <w:t>p</w:t>
      </w:r>
      <w:r w:rsidRPr="00CE7661">
        <w:rPr>
          <w:rFonts w:ascii="Bookman Old Style" w:hAnsi="Bookman Old Style"/>
        </w:rPr>
        <w:t>romover o intercâmbio de informações com comunidades, visando as soluções efetivas para as dificuldades das pessoas portadoras da doença;</w:t>
      </w:r>
    </w:p>
    <w:p w:rsidR="00BF1E75" w:rsidRDefault="00BF1E75" w:rsidP="00B42614">
      <w:pPr>
        <w:ind w:firstLine="1080"/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</w:rPr>
        <w:t xml:space="preserve">V – </w:t>
      </w:r>
      <w:r>
        <w:rPr>
          <w:rFonts w:ascii="Bookman Old Style" w:hAnsi="Bookman Old Style"/>
        </w:rPr>
        <w:t>o</w:t>
      </w:r>
      <w:r w:rsidRPr="00CE7661">
        <w:rPr>
          <w:rFonts w:ascii="Bookman Old Style" w:hAnsi="Bookman Old Style"/>
        </w:rPr>
        <w:t>rientação nutricional adequada para reverter ou prevenir a obesidade;</w:t>
      </w:r>
    </w:p>
    <w:p w:rsidR="00BF1E75" w:rsidRDefault="00BF1E75" w:rsidP="00B42614">
      <w:pPr>
        <w:ind w:firstLine="1080"/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</w:rPr>
        <w:t xml:space="preserve">VI – </w:t>
      </w:r>
      <w:r>
        <w:rPr>
          <w:rFonts w:ascii="Bookman Old Style" w:hAnsi="Bookman Old Style"/>
        </w:rPr>
        <w:t>a</w:t>
      </w:r>
      <w:r w:rsidRPr="00CE7661">
        <w:rPr>
          <w:rFonts w:ascii="Bookman Old Style" w:hAnsi="Bookman Old Style"/>
        </w:rPr>
        <w:t xml:space="preserve">ssegurar a informação e a participação da </w:t>
      </w:r>
      <w:r>
        <w:rPr>
          <w:rFonts w:ascii="Bookman Old Style" w:hAnsi="Bookman Old Style"/>
        </w:rPr>
        <w:t>população.</w:t>
      </w: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jc w:val="both"/>
        <w:rPr>
          <w:rFonts w:ascii="Bookman Old Style" w:hAnsi="Bookman Old Style"/>
        </w:rPr>
      </w:pPr>
      <w:r w:rsidRPr="00CE7661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8</w:t>
      </w:r>
      <w:r w:rsidRPr="00CE7661">
        <w:rPr>
          <w:rFonts w:ascii="Bookman Old Style" w:hAnsi="Bookman Old Style"/>
          <w:b/>
        </w:rPr>
        <w:t>º</w:t>
      </w:r>
      <w:r w:rsidRPr="00CE7661">
        <w:rPr>
          <w:rFonts w:ascii="Bookman Old Style" w:hAnsi="Bookman Old Style"/>
        </w:rPr>
        <w:t xml:space="preserve"> - Esta lei entra</w:t>
      </w:r>
      <w:r>
        <w:rPr>
          <w:rFonts w:ascii="Bookman Old Style" w:hAnsi="Bookman Old Style"/>
        </w:rPr>
        <w:t>rá</w:t>
      </w:r>
      <w:r w:rsidRPr="00CE7661">
        <w:rPr>
          <w:rFonts w:ascii="Bookman Old Style" w:hAnsi="Bookman Old Style"/>
        </w:rPr>
        <w:t xml:space="preserve"> em vigor na data de sua publicação, revogando-se as disposições em contrário.</w:t>
      </w:r>
    </w:p>
    <w:p w:rsidR="00BF1E75" w:rsidRPr="00CE7661" w:rsidRDefault="00BF1E75" w:rsidP="00B42614">
      <w:pPr>
        <w:rPr>
          <w:rFonts w:ascii="Bookman Old Style" w:hAnsi="Bookman Old Style"/>
        </w:rPr>
      </w:pPr>
    </w:p>
    <w:p w:rsidR="00BF1E75" w:rsidRPr="00CE7661" w:rsidRDefault="00BF1E75" w:rsidP="00B42614">
      <w:pPr>
        <w:ind w:firstLine="1080"/>
        <w:rPr>
          <w:rFonts w:ascii="Bookman Old Style" w:hAnsi="Bookman Old Style"/>
        </w:rPr>
      </w:pPr>
      <w:r w:rsidRPr="00CE7661">
        <w:rPr>
          <w:rFonts w:ascii="Bookman Old Style" w:hAnsi="Bookman Old Style"/>
        </w:rPr>
        <w:t>Plenário “Dr. Tancredo Neves”, em 1</w:t>
      </w:r>
      <w:r>
        <w:rPr>
          <w:rFonts w:ascii="Bookman Old Style" w:hAnsi="Bookman Old Style"/>
        </w:rPr>
        <w:t xml:space="preserve">6 de junho </w:t>
      </w:r>
      <w:r w:rsidRPr="00CE7661">
        <w:rPr>
          <w:rFonts w:ascii="Bookman Old Style" w:hAnsi="Bookman Old Style"/>
        </w:rPr>
        <w:t>de 2009.</w:t>
      </w:r>
    </w:p>
    <w:p w:rsidR="00BF1E75" w:rsidRDefault="00BF1E75" w:rsidP="00B42614">
      <w:pPr>
        <w:rPr>
          <w:rFonts w:ascii="Bookman Old Style" w:hAnsi="Bookman Old Style"/>
        </w:rPr>
      </w:pPr>
    </w:p>
    <w:p w:rsidR="00BF1E75" w:rsidRDefault="00BF1E75" w:rsidP="00B42614">
      <w:pPr>
        <w:rPr>
          <w:rFonts w:ascii="Bookman Old Style" w:hAnsi="Bookman Old Style"/>
        </w:rPr>
      </w:pPr>
    </w:p>
    <w:p w:rsidR="00BF1E75" w:rsidRDefault="00BF1E75" w:rsidP="00B42614">
      <w:pPr>
        <w:rPr>
          <w:rFonts w:ascii="Bookman Old Style" w:hAnsi="Bookman Old Style"/>
        </w:rPr>
      </w:pPr>
    </w:p>
    <w:p w:rsidR="00BF1E75" w:rsidRDefault="00BF1E75" w:rsidP="00B4261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(Fls. 3 – Autógrafo nº 35 – Projeto de Lei nº 49/2009).</w:t>
      </w:r>
    </w:p>
    <w:p w:rsidR="00BF1E75" w:rsidRPr="00CE7661" w:rsidRDefault="00BF1E75" w:rsidP="00B42614">
      <w:pPr>
        <w:rPr>
          <w:rFonts w:ascii="Bookman Old Style" w:hAnsi="Bookman Old Style"/>
        </w:rPr>
      </w:pPr>
    </w:p>
    <w:p w:rsidR="00BF1E75" w:rsidRDefault="00BF1E75" w:rsidP="00B42614">
      <w:pPr>
        <w:pStyle w:val="Ttulo2"/>
        <w:spacing w:before="0" w:after="0"/>
        <w:jc w:val="both"/>
        <w:rPr>
          <w:rFonts w:ascii="Bookman Old Style" w:hAnsi="Bookman Old Style"/>
          <w:i w:val="0"/>
          <w:sz w:val="24"/>
          <w:szCs w:val="24"/>
        </w:rPr>
      </w:pPr>
    </w:p>
    <w:p w:rsidR="00BF1E75" w:rsidRDefault="00BF1E75" w:rsidP="00B42614">
      <w:pPr>
        <w:pStyle w:val="Ttulo2"/>
        <w:spacing w:before="0" w:after="0"/>
        <w:jc w:val="both"/>
        <w:rPr>
          <w:rFonts w:ascii="Bookman Old Style" w:hAnsi="Bookman Old Style"/>
          <w:i w:val="0"/>
          <w:sz w:val="24"/>
          <w:szCs w:val="24"/>
        </w:rPr>
      </w:pPr>
    </w:p>
    <w:p w:rsidR="00BF1E75" w:rsidRPr="007A711E" w:rsidRDefault="00BF1E75" w:rsidP="00B42614">
      <w:pPr>
        <w:pStyle w:val="Ttulo2"/>
        <w:spacing w:before="0" w:after="0"/>
        <w:jc w:val="both"/>
        <w:rPr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i w:val="0"/>
          <w:sz w:val="24"/>
          <w:szCs w:val="24"/>
        </w:rPr>
        <w:t xml:space="preserve">      </w:t>
      </w:r>
      <w:r w:rsidRPr="007A711E">
        <w:rPr>
          <w:rFonts w:ascii="Bookman Old Style" w:hAnsi="Bookman Old Style"/>
          <w:i w:val="0"/>
          <w:sz w:val="24"/>
          <w:szCs w:val="24"/>
        </w:rPr>
        <w:t>ANÍZIO TAVARES DA</w:t>
      </w:r>
      <w:r>
        <w:rPr>
          <w:rFonts w:ascii="Bookman Old Style" w:hAnsi="Bookman Old Style"/>
          <w:i w:val="0"/>
          <w:sz w:val="24"/>
          <w:szCs w:val="24"/>
        </w:rPr>
        <w:t xml:space="preserve"> SILVA                </w:t>
      </w:r>
      <w:r w:rsidRPr="007A711E">
        <w:rPr>
          <w:rFonts w:ascii="Bookman Old Style" w:hAnsi="Bookman Old Style"/>
          <w:i w:val="0"/>
          <w:sz w:val="24"/>
          <w:szCs w:val="24"/>
        </w:rPr>
        <w:t>ADEMIR JOSÉ DA SILVA</w:t>
      </w:r>
    </w:p>
    <w:p w:rsidR="00BF1E75" w:rsidRPr="007A711E" w:rsidRDefault="00BF1E75" w:rsidP="00B42614">
      <w:pPr>
        <w:pStyle w:val="Ttulo2"/>
        <w:spacing w:before="0" w:after="0"/>
        <w:ind w:firstLine="709"/>
        <w:jc w:val="both"/>
        <w:rPr>
          <w:rFonts w:ascii="Bookman Old Style" w:hAnsi="Bookman Old Style"/>
          <w:b w:val="0"/>
          <w:i w:val="0"/>
          <w:sz w:val="24"/>
          <w:szCs w:val="24"/>
        </w:rPr>
      </w:pPr>
      <w:r w:rsidRPr="007A711E">
        <w:rPr>
          <w:rFonts w:ascii="Bookman Old Style" w:hAnsi="Bookman Old Style"/>
          <w:b w:val="0"/>
          <w:i w:val="0"/>
          <w:sz w:val="24"/>
          <w:szCs w:val="24"/>
        </w:rPr>
        <w:t xml:space="preserve">          -Presidente-                 </w:t>
      </w:r>
      <w:r>
        <w:rPr>
          <w:rFonts w:ascii="Bookman Old Style" w:hAnsi="Bookman Old Style"/>
          <w:b w:val="0"/>
          <w:i w:val="0"/>
          <w:sz w:val="24"/>
          <w:szCs w:val="24"/>
        </w:rPr>
        <w:t xml:space="preserve">                    </w:t>
      </w:r>
      <w:r w:rsidRPr="007A711E">
        <w:rPr>
          <w:rFonts w:ascii="Bookman Old Style" w:hAnsi="Bookman Old Style"/>
          <w:b w:val="0"/>
          <w:i w:val="0"/>
          <w:sz w:val="24"/>
          <w:szCs w:val="24"/>
        </w:rPr>
        <w:t>-Vice-Presidente-</w:t>
      </w:r>
    </w:p>
    <w:p w:rsidR="00BF1E75" w:rsidRPr="007A711E" w:rsidRDefault="00BF1E75" w:rsidP="00B42614">
      <w:pPr>
        <w:pStyle w:val="Ttulo2"/>
        <w:spacing w:before="0" w:after="0"/>
        <w:ind w:firstLine="709"/>
        <w:rPr>
          <w:rFonts w:ascii="Bookman Old Style" w:hAnsi="Bookman Old Style"/>
          <w:b w:val="0"/>
          <w:sz w:val="24"/>
          <w:szCs w:val="24"/>
        </w:rPr>
      </w:pPr>
      <w:r w:rsidRPr="007A711E">
        <w:rPr>
          <w:rFonts w:ascii="Bookman Old Style" w:hAnsi="Bookman Old Style"/>
          <w:b w:val="0"/>
          <w:sz w:val="24"/>
          <w:szCs w:val="24"/>
        </w:rPr>
        <w:t xml:space="preserve">     </w:t>
      </w:r>
    </w:p>
    <w:p w:rsidR="00BF1E75" w:rsidRPr="007A711E" w:rsidRDefault="00BF1E75" w:rsidP="00B42614">
      <w:pPr>
        <w:pStyle w:val="Ttulo2"/>
        <w:spacing w:before="0" w:after="0"/>
        <w:ind w:firstLine="709"/>
        <w:rPr>
          <w:rFonts w:ascii="Bookman Old Style" w:hAnsi="Bookman Old Style"/>
          <w:b w:val="0"/>
          <w:sz w:val="24"/>
          <w:szCs w:val="24"/>
        </w:rPr>
      </w:pPr>
    </w:p>
    <w:p w:rsidR="00BF1E75" w:rsidRPr="007A711E" w:rsidRDefault="00BF1E75" w:rsidP="00B42614">
      <w:pPr>
        <w:pStyle w:val="Ttulo2"/>
        <w:spacing w:before="0" w:after="0"/>
        <w:rPr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i w:val="0"/>
          <w:sz w:val="24"/>
          <w:szCs w:val="24"/>
        </w:rPr>
        <w:t xml:space="preserve">   </w:t>
      </w:r>
      <w:r w:rsidRPr="007A711E">
        <w:rPr>
          <w:rFonts w:ascii="Bookman Old Style" w:hAnsi="Bookman Old Style"/>
          <w:i w:val="0"/>
          <w:sz w:val="24"/>
          <w:szCs w:val="24"/>
        </w:rPr>
        <w:t xml:space="preserve">CARLOS A. </w:t>
      </w:r>
      <w:r>
        <w:rPr>
          <w:rFonts w:ascii="Bookman Old Style" w:hAnsi="Bookman Old Style"/>
          <w:i w:val="0"/>
          <w:sz w:val="24"/>
          <w:szCs w:val="24"/>
        </w:rPr>
        <w:t xml:space="preserve">PORTELLA FONTES         </w:t>
      </w:r>
      <w:r w:rsidRPr="007A711E">
        <w:rPr>
          <w:rFonts w:ascii="Bookman Old Style" w:hAnsi="Bookman Old Style"/>
          <w:i w:val="0"/>
          <w:sz w:val="24"/>
          <w:szCs w:val="24"/>
        </w:rPr>
        <w:t>LAERTE ANTONIO DA SILVA</w:t>
      </w:r>
    </w:p>
    <w:p w:rsidR="00BF1E75" w:rsidRPr="007A711E" w:rsidRDefault="00BF1E75" w:rsidP="00B42614">
      <w:pPr>
        <w:jc w:val="both"/>
        <w:rPr>
          <w:rFonts w:ascii="Bookman Old Style" w:hAnsi="Bookman Old Style" w:cs="Arial"/>
        </w:rPr>
      </w:pPr>
      <w:r w:rsidRPr="007A711E">
        <w:rPr>
          <w:rFonts w:ascii="Bookman Old Style" w:hAnsi="Bookman Old Style" w:cs="Arial"/>
        </w:rPr>
        <w:t xml:space="preserve">                 </w:t>
      </w:r>
      <w:r>
        <w:rPr>
          <w:rFonts w:ascii="Bookman Old Style" w:hAnsi="Bookman Old Style" w:cs="Arial"/>
        </w:rPr>
        <w:t xml:space="preserve">    </w:t>
      </w:r>
      <w:r w:rsidRPr="007A711E">
        <w:rPr>
          <w:rFonts w:ascii="Bookman Old Style" w:hAnsi="Bookman Old Style" w:cs="Arial"/>
        </w:rPr>
        <w:t xml:space="preserve">-1º Secretário-              </w:t>
      </w:r>
      <w:r>
        <w:rPr>
          <w:rFonts w:ascii="Bookman Old Style" w:hAnsi="Bookman Old Style" w:cs="Arial"/>
        </w:rPr>
        <w:t xml:space="preserve">                                    </w:t>
      </w:r>
      <w:r w:rsidRPr="007A711E">
        <w:rPr>
          <w:rFonts w:ascii="Bookman Old Style" w:hAnsi="Bookman Old Style" w:cs="Arial"/>
        </w:rPr>
        <w:t>-2º Secretário-</w:t>
      </w:r>
    </w:p>
    <w:p w:rsidR="00BF1E75" w:rsidRPr="007A711E" w:rsidRDefault="00BF1E75" w:rsidP="00B42614">
      <w:pPr>
        <w:pStyle w:val="Recuodecorpodetexto2"/>
        <w:spacing w:after="0" w:line="240" w:lineRule="auto"/>
        <w:ind w:left="0" w:firstLine="709"/>
        <w:rPr>
          <w:rFonts w:ascii="Bookman Old Style" w:hAnsi="Bookman Old Style" w:cs="Arial"/>
        </w:rPr>
      </w:pPr>
    </w:p>
    <w:p w:rsidR="00BF1E75" w:rsidRPr="007A711E" w:rsidRDefault="00BF1E75" w:rsidP="00B42614">
      <w:pPr>
        <w:pStyle w:val="Recuodecorpodetexto2"/>
        <w:spacing w:after="0" w:line="240" w:lineRule="auto"/>
        <w:ind w:left="0" w:firstLine="709"/>
        <w:rPr>
          <w:rFonts w:ascii="Bookman Old Style" w:hAnsi="Bookman Old Style" w:cs="Arial"/>
        </w:rPr>
      </w:pPr>
    </w:p>
    <w:p w:rsidR="00BF1E75" w:rsidRPr="007A711E" w:rsidRDefault="00BF1E75" w:rsidP="00B42614">
      <w:pPr>
        <w:pStyle w:val="Recuodecorpodetexto2"/>
        <w:spacing w:after="0" w:line="240" w:lineRule="auto"/>
        <w:ind w:left="0" w:firstLine="1080"/>
        <w:jc w:val="both"/>
        <w:rPr>
          <w:rFonts w:ascii="Bookman Old Style" w:hAnsi="Bookman Old Style" w:cs="Arial"/>
        </w:rPr>
      </w:pPr>
      <w:r w:rsidRPr="007A711E">
        <w:rPr>
          <w:rFonts w:ascii="Bookman Old Style" w:hAnsi="Bookman Old Style" w:cs="Arial"/>
        </w:rPr>
        <w:t>Registrado na Secretaria da Câmara Municipal, em 1</w:t>
      </w:r>
      <w:r>
        <w:rPr>
          <w:rFonts w:ascii="Bookman Old Style" w:hAnsi="Bookman Old Style" w:cs="Arial"/>
        </w:rPr>
        <w:t>7</w:t>
      </w:r>
      <w:r w:rsidRPr="007A711E">
        <w:rPr>
          <w:rFonts w:ascii="Bookman Old Style" w:hAnsi="Bookman Old Style" w:cs="Arial"/>
        </w:rPr>
        <w:t xml:space="preserve"> de junho de 2009.</w:t>
      </w:r>
    </w:p>
    <w:p w:rsidR="00BF1E75" w:rsidRPr="007A711E" w:rsidRDefault="00BF1E75" w:rsidP="00B42614">
      <w:pPr>
        <w:pStyle w:val="Recuodecorpodetexto2"/>
        <w:spacing w:after="0" w:line="240" w:lineRule="auto"/>
        <w:ind w:left="0"/>
        <w:rPr>
          <w:rFonts w:ascii="Bookman Old Style" w:hAnsi="Bookman Old Style" w:cs="Arial"/>
          <w:b/>
        </w:rPr>
      </w:pPr>
    </w:p>
    <w:p w:rsidR="00BF1E75" w:rsidRPr="007A711E" w:rsidRDefault="00BF1E75" w:rsidP="00B42614">
      <w:pPr>
        <w:pStyle w:val="Recuodecorpodetexto2"/>
        <w:spacing w:after="0" w:line="240" w:lineRule="auto"/>
        <w:ind w:left="0"/>
        <w:rPr>
          <w:rFonts w:ascii="Bookman Old Style" w:hAnsi="Bookman Old Style" w:cs="Arial"/>
          <w:b/>
        </w:rPr>
      </w:pPr>
    </w:p>
    <w:p w:rsidR="00BF1E75" w:rsidRPr="00BF1E75" w:rsidRDefault="00BF1E75" w:rsidP="00B42614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  <w:b/>
        </w:rPr>
      </w:pPr>
      <w:r w:rsidRPr="00BF1E75">
        <w:rPr>
          <w:rFonts w:ascii="Bookman Old Style" w:hAnsi="Bookman Old Style" w:cs="Arial"/>
          <w:b/>
        </w:rPr>
        <w:t>DAISY MAC-KNIGHT PETRINI</w:t>
      </w:r>
    </w:p>
    <w:p w:rsidR="009F196D" w:rsidRPr="00BF1E75" w:rsidRDefault="00BF1E75" w:rsidP="00BF1E75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</w:rPr>
      </w:pPr>
      <w:r w:rsidRPr="00BF1E75">
        <w:rPr>
          <w:rFonts w:ascii="Bookman Old Style" w:hAnsi="Bookman Old Style"/>
        </w:rPr>
        <w:t>-Chefe de Secretaria-</w:t>
      </w:r>
    </w:p>
    <w:sectPr w:rsidR="009F196D" w:rsidRPr="00BF1E7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14" w:rsidRDefault="00B42614">
      <w:r>
        <w:separator/>
      </w:r>
    </w:p>
  </w:endnote>
  <w:endnote w:type="continuationSeparator" w:id="0">
    <w:p w:rsidR="00B42614" w:rsidRDefault="00B4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14" w:rsidRDefault="00B42614">
      <w:r>
        <w:separator/>
      </w:r>
    </w:p>
  </w:footnote>
  <w:footnote w:type="continuationSeparator" w:id="0">
    <w:p w:rsidR="00B42614" w:rsidRDefault="00B42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10533"/>
    <w:rsid w:val="009F196D"/>
    <w:rsid w:val="00A9035B"/>
    <w:rsid w:val="00B42614"/>
    <w:rsid w:val="00BF1E7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BF1E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F1E7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F1E75"/>
    <w:pPr>
      <w:widowControl w:val="0"/>
      <w:autoSpaceDE w:val="0"/>
      <w:autoSpaceDN w:val="0"/>
      <w:adjustRightInd w:val="0"/>
      <w:ind w:left="4820"/>
      <w:jc w:val="both"/>
    </w:pPr>
    <w:rPr>
      <w:rFonts w:ascii="Bookman Old Style" w:eastAsia="MS Mincho" w:hAnsi="Bookman Old Style"/>
      <w:sz w:val="24"/>
      <w:szCs w:val="24"/>
    </w:rPr>
  </w:style>
  <w:style w:type="paragraph" w:styleId="Recuodecorpodetexto2">
    <w:name w:val="Body Text Indent 2"/>
    <w:basedOn w:val="Normal"/>
    <w:rsid w:val="00BF1E7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3060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