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0E" w:rsidRPr="00692599" w:rsidRDefault="001A2C0E" w:rsidP="001A2C0E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1A2C0E" w:rsidRPr="00692599" w:rsidRDefault="001A2C0E" w:rsidP="001A2C0E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1A2C0E" w:rsidRPr="00692599" w:rsidRDefault="001A2C0E" w:rsidP="001A2C0E">
      <w:pPr>
        <w:jc w:val="center"/>
        <w:rPr>
          <w:rFonts w:ascii="Bookman Old Style" w:hAnsi="Bookman Old Style"/>
        </w:rPr>
      </w:pPr>
    </w:p>
    <w:p w:rsidR="001A2C0E" w:rsidRPr="00692599" w:rsidRDefault="001A2C0E" w:rsidP="001A2C0E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1A2C0E" w:rsidRPr="00692599" w:rsidRDefault="001A2C0E" w:rsidP="001A2C0E">
      <w:pPr>
        <w:jc w:val="center"/>
        <w:rPr>
          <w:rFonts w:ascii="Bookman Old Style" w:hAnsi="Bookman Old Style"/>
          <w:b/>
        </w:rPr>
      </w:pPr>
    </w:p>
    <w:p w:rsidR="001A2C0E" w:rsidRDefault="001A2C0E" w:rsidP="001A2C0E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1A2C0E" w:rsidRPr="00FD58C6" w:rsidRDefault="001A2C0E" w:rsidP="001A2C0E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1A2C0E" w:rsidRDefault="001A2C0E" w:rsidP="001A2C0E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1A2C0E" w:rsidRPr="00EA4964" w:rsidRDefault="001A2C0E" w:rsidP="001A2C0E">
      <w:pPr>
        <w:ind w:hanging="1080"/>
      </w:pPr>
      <w:r>
        <w:t xml:space="preserve"> </w:t>
      </w:r>
    </w:p>
    <w:p w:rsidR="001A2C0E" w:rsidRPr="00DE1AE0" w:rsidRDefault="001A2C0E" w:rsidP="001A2C0E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486  /2011.</w:t>
      </w:r>
    </w:p>
    <w:p w:rsidR="001A2C0E" w:rsidRPr="00DE1AE0" w:rsidRDefault="001A2C0E" w:rsidP="001A2C0E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1A2C0E" w:rsidRPr="00DE1AE0" w:rsidRDefault="001A2C0E" w:rsidP="001A2C0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A2C0E" w:rsidRDefault="001A2C0E" w:rsidP="001A2C0E">
      <w:pPr>
        <w:pStyle w:val="Recuodecorpodetexto"/>
      </w:pPr>
      <w:r>
        <w:t xml:space="preserve">“Voto de Pesar pelo passamento do </w:t>
      </w:r>
      <w:r>
        <w:rPr>
          <w:b/>
        </w:rPr>
        <w:t>Senhor José Eleutério dos Passos</w:t>
      </w:r>
      <w:r>
        <w:t>, ocorrido recentemente”</w:t>
      </w:r>
      <w:r w:rsidRPr="00DE1AE0">
        <w:t>.</w:t>
      </w:r>
    </w:p>
    <w:p w:rsidR="001A2C0E" w:rsidRPr="00DE1AE0" w:rsidRDefault="001A2C0E" w:rsidP="001A2C0E">
      <w:pPr>
        <w:pStyle w:val="Recuodecorpodetexto"/>
      </w:pPr>
    </w:p>
    <w:p w:rsidR="001A2C0E" w:rsidRPr="00DE1AE0" w:rsidRDefault="001A2C0E" w:rsidP="001A2C0E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1A2C0E" w:rsidRPr="00DE1AE0" w:rsidRDefault="001A2C0E" w:rsidP="001A2C0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A2C0E" w:rsidRDefault="001A2C0E" w:rsidP="001A2C0E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Senhor José Eleutério dos Passos, ocorrido no dia 19 de julho de 2011.</w:t>
      </w:r>
    </w:p>
    <w:p w:rsidR="001A2C0E" w:rsidRDefault="001A2C0E" w:rsidP="001A2C0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1A2C0E" w:rsidRDefault="001A2C0E" w:rsidP="001A2C0E">
      <w:pPr>
        <w:pStyle w:val="Recuodecorpodetexto"/>
        <w:ind w:left="0" w:firstLine="1440"/>
      </w:pPr>
      <w:r>
        <w:t xml:space="preserve">O </w:t>
      </w:r>
      <w:r>
        <w:rPr>
          <w:b/>
        </w:rPr>
        <w:t>Senhor José</w:t>
      </w:r>
      <w:r>
        <w:t>, contava com 86(oitenta e seis) anos de idade, era casado com a Senhora Antonia Maria dos Passos, deixando o filho: Maria, Ailton, Elza, Luzia, Sueli e Rosilene. Residia à Avenida  Antonio Moraes de Barros, 258 – Jardim Vista Alegre.</w:t>
      </w:r>
    </w:p>
    <w:p w:rsidR="001A2C0E" w:rsidRDefault="001A2C0E" w:rsidP="001A2C0E">
      <w:pPr>
        <w:pStyle w:val="Recuodecorpodetexto"/>
        <w:ind w:left="0" w:firstLine="1440"/>
      </w:pPr>
    </w:p>
    <w:p w:rsidR="001A2C0E" w:rsidRDefault="001A2C0E" w:rsidP="001A2C0E">
      <w:pPr>
        <w:pStyle w:val="Recuodecorpodetexto"/>
        <w:ind w:left="0" w:firstLine="1440"/>
      </w:pPr>
      <w:r>
        <w:t xml:space="preserve">O </w:t>
      </w:r>
      <w:r>
        <w:rPr>
          <w:b/>
        </w:rPr>
        <w:t>Seo José</w:t>
      </w:r>
      <w: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1A2C0E" w:rsidRDefault="001A2C0E" w:rsidP="001A2C0E">
      <w:pPr>
        <w:pStyle w:val="Recuodecorpodetexto"/>
        <w:ind w:left="0" w:firstLine="1440"/>
      </w:pPr>
    </w:p>
    <w:p w:rsidR="001A2C0E" w:rsidRDefault="001A2C0E" w:rsidP="001A2C0E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1A2C0E" w:rsidRDefault="001A2C0E" w:rsidP="001A2C0E">
      <w:pPr>
        <w:pStyle w:val="Recuodecorpodetexto"/>
      </w:pPr>
    </w:p>
    <w:p w:rsidR="001A2C0E" w:rsidRDefault="001A2C0E" w:rsidP="001A2C0E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1A2C0E" w:rsidRDefault="001A2C0E" w:rsidP="001A2C0E">
      <w:pPr>
        <w:pStyle w:val="Recuodecorpodetexto"/>
        <w:ind w:left="0" w:firstLine="1440"/>
      </w:pPr>
    </w:p>
    <w:p w:rsidR="001A2C0E" w:rsidRDefault="001A2C0E" w:rsidP="001A2C0E">
      <w:pPr>
        <w:pStyle w:val="Recuodecorpodetexto"/>
        <w:ind w:left="0" w:firstLine="1440"/>
      </w:pPr>
      <w:r>
        <w:lastRenderedPageBreak/>
        <w:t xml:space="preserve">É, pois, este Voto, através da Câmara de Vereadores, em homenagem póstuma e em sinal de solidariedade.  </w:t>
      </w:r>
    </w:p>
    <w:p w:rsidR="001A2C0E" w:rsidRDefault="001A2C0E" w:rsidP="001A2C0E">
      <w:pPr>
        <w:pStyle w:val="Recuodecorpodetexto2"/>
        <w:ind w:firstLine="0"/>
        <w:rPr>
          <w:szCs w:val="24"/>
        </w:rPr>
      </w:pPr>
    </w:p>
    <w:p w:rsidR="001A2C0E" w:rsidRPr="00CF47B9" w:rsidRDefault="001A2C0E" w:rsidP="001A2C0E">
      <w:pPr>
        <w:jc w:val="center"/>
        <w:rPr>
          <w:rFonts w:ascii="Bookman Old Style" w:hAnsi="Bookman Old Style"/>
          <w:b/>
          <w:szCs w:val="28"/>
        </w:rPr>
      </w:pPr>
      <w:r w:rsidRPr="00CF47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21 de julho de 2011</w:t>
      </w:r>
      <w:r w:rsidRPr="00CF47B9">
        <w:rPr>
          <w:rFonts w:ascii="Bookman Old Style" w:hAnsi="Bookman Old Style"/>
        </w:rPr>
        <w:t>.</w:t>
      </w:r>
    </w:p>
    <w:p w:rsidR="001A2C0E" w:rsidRPr="00CF47B9" w:rsidRDefault="001A2C0E" w:rsidP="001A2C0E">
      <w:pPr>
        <w:jc w:val="center"/>
        <w:rPr>
          <w:rFonts w:ascii="Bookman Old Style" w:hAnsi="Bookman Old Style"/>
          <w:b/>
          <w:szCs w:val="28"/>
        </w:rPr>
      </w:pPr>
    </w:p>
    <w:p w:rsidR="001A2C0E" w:rsidRDefault="001A2C0E" w:rsidP="001A2C0E">
      <w:pPr>
        <w:pStyle w:val="Ttulo1"/>
      </w:pPr>
    </w:p>
    <w:p w:rsidR="001A2C0E" w:rsidRPr="00DE1AE0" w:rsidRDefault="001A2C0E" w:rsidP="001A2C0E">
      <w:pPr>
        <w:pStyle w:val="Ttulo1"/>
      </w:pPr>
      <w:r>
        <w:t>CARLOS FONTES</w:t>
      </w:r>
    </w:p>
    <w:p w:rsidR="001A2C0E" w:rsidRPr="00DE1AE0" w:rsidRDefault="001A2C0E" w:rsidP="001A2C0E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</w:t>
      </w:r>
    </w:p>
    <w:p w:rsidR="001A2C0E" w:rsidRDefault="001A2C0E" w:rsidP="001A2C0E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A6" w:rsidRDefault="00F23DA6">
      <w:r>
        <w:separator/>
      </w:r>
    </w:p>
  </w:endnote>
  <w:endnote w:type="continuationSeparator" w:id="0">
    <w:p w:rsidR="00F23DA6" w:rsidRDefault="00F2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A6" w:rsidRDefault="00F23DA6">
      <w:r>
        <w:separator/>
      </w:r>
    </w:p>
  </w:footnote>
  <w:footnote w:type="continuationSeparator" w:id="0">
    <w:p w:rsidR="00F23DA6" w:rsidRDefault="00F2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C0E"/>
    <w:rsid w:val="001D1394"/>
    <w:rsid w:val="003D3AA8"/>
    <w:rsid w:val="004C67DE"/>
    <w:rsid w:val="009F196D"/>
    <w:rsid w:val="00A9035B"/>
    <w:rsid w:val="00CD613B"/>
    <w:rsid w:val="00E01533"/>
    <w:rsid w:val="00F2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2C0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2C0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A2C0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A2C0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A2C0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