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18" w:rsidRPr="00033DC9" w:rsidRDefault="00345A18" w:rsidP="00345A18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 xml:space="preserve">PROJETO DE LEI </w:t>
      </w:r>
      <w:r w:rsidRPr="00033DC9">
        <w:rPr>
          <w:szCs w:val="24"/>
        </w:rPr>
        <w:t xml:space="preserve">Nº </w:t>
      </w:r>
      <w:r>
        <w:rPr>
          <w:szCs w:val="24"/>
        </w:rPr>
        <w:t>104</w:t>
      </w:r>
      <w:r w:rsidRPr="00033DC9">
        <w:rPr>
          <w:szCs w:val="24"/>
        </w:rPr>
        <w:t>/</w:t>
      </w:r>
      <w:r>
        <w:rPr>
          <w:szCs w:val="24"/>
        </w:rPr>
        <w:t>10</w:t>
      </w: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5A18" w:rsidRPr="00033DC9" w:rsidRDefault="00345A18" w:rsidP="00345A1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5A18" w:rsidRDefault="00345A18" w:rsidP="00345A18">
      <w:pPr>
        <w:pStyle w:val="Recuodecorpodetexto"/>
        <w:ind w:left="4111"/>
        <w:rPr>
          <w:b/>
        </w:rPr>
      </w:pPr>
      <w:r w:rsidRPr="008726F2">
        <w:rPr>
          <w:b/>
          <w:szCs w:val="24"/>
        </w:rPr>
        <w:t>“</w:t>
      </w:r>
      <w:r>
        <w:rPr>
          <w:b/>
          <w:szCs w:val="24"/>
        </w:rPr>
        <w:t>Dispõe sobre a revisão de prova , nos concursos públicos no Município de Santa Bárbara d’Oeste, para provimento de cargos efetivos e dá outras providências</w:t>
      </w:r>
      <w:r w:rsidRPr="008726F2">
        <w:rPr>
          <w:b/>
        </w:rPr>
        <w:t xml:space="preserve">”.  </w:t>
      </w:r>
    </w:p>
    <w:p w:rsidR="00345A18" w:rsidRPr="008726F2" w:rsidRDefault="00345A18" w:rsidP="00345A18">
      <w:pPr>
        <w:pStyle w:val="Recuodecorpodetexto"/>
        <w:ind w:left="4111"/>
        <w:rPr>
          <w:b/>
        </w:rPr>
      </w:pPr>
      <w:r w:rsidRPr="008726F2">
        <w:rPr>
          <w:b/>
        </w:rPr>
        <w:t xml:space="preserve">                                                             </w:t>
      </w:r>
    </w:p>
    <w:p w:rsidR="00345A18" w:rsidRPr="008726F2" w:rsidRDefault="00345A18" w:rsidP="00345A1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726F2"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</w:t>
      </w:r>
      <w:r w:rsidRPr="008E3CF8">
        <w:rPr>
          <w:rFonts w:ascii="Bookman Old Style" w:hAnsi="Bookman Old Style"/>
          <w:b/>
          <w:sz w:val="24"/>
          <w:szCs w:val="24"/>
        </w:rPr>
        <w:t>Art.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E3CF8">
        <w:rPr>
          <w:rFonts w:ascii="Bookman Old Style" w:hAnsi="Bookman Old Style"/>
          <w:b/>
          <w:sz w:val="24"/>
          <w:szCs w:val="24"/>
        </w:rPr>
        <w:t>1º</w:t>
      </w:r>
      <w:r>
        <w:rPr>
          <w:rFonts w:ascii="Bookman Old Style" w:hAnsi="Bookman Old Style"/>
          <w:sz w:val="24"/>
          <w:szCs w:val="24"/>
        </w:rPr>
        <w:t xml:space="preserve"> - Nos concursos públicos para provimento de cargos efetivos no Município, será concedido ao candidato o direito de revisão de prova que será realizada por banca formada por no mínimo, 2 (dois) profissionais especializados no assunto, admitindo-se os responsáveis pela elaboração da prova.</w:t>
      </w: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277B9">
        <w:rPr>
          <w:rFonts w:ascii="Bookman Old Style" w:hAnsi="Bookman Old Style"/>
          <w:b/>
          <w:sz w:val="24"/>
          <w:szCs w:val="24"/>
        </w:rPr>
        <w:t>Parágrafo Único –</w:t>
      </w:r>
      <w:r>
        <w:rPr>
          <w:rFonts w:ascii="Bookman Old Style" w:hAnsi="Bookman Old Style"/>
          <w:sz w:val="24"/>
          <w:szCs w:val="24"/>
        </w:rPr>
        <w:t xml:space="preserve"> Qualquer revisão que implique em modificação para mais ou para menos da nota inicialmente obtida, os pontos relativos às questões anuladas serão atribuídos a todos os candidatos, que fizerem a prova, </w:t>
      </w:r>
      <w:proofErr w:type="spellStart"/>
      <w:r>
        <w:rPr>
          <w:rFonts w:ascii="Bookman Old Style" w:hAnsi="Bookman Old Style"/>
          <w:sz w:val="24"/>
          <w:szCs w:val="24"/>
        </w:rPr>
        <w:t>prevalencendo</w:t>
      </w:r>
      <w:proofErr w:type="spellEnd"/>
      <w:r>
        <w:rPr>
          <w:rFonts w:ascii="Bookman Old Style" w:hAnsi="Bookman Old Style"/>
          <w:sz w:val="24"/>
          <w:szCs w:val="24"/>
        </w:rPr>
        <w:t xml:space="preserve"> a pontuação obtida após a revisão.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277B9">
        <w:rPr>
          <w:rFonts w:ascii="Bookman Old Style" w:hAnsi="Bookman Old Style"/>
          <w:b/>
          <w:sz w:val="24"/>
          <w:szCs w:val="24"/>
        </w:rPr>
        <w:t>Art. 2º</w:t>
      </w:r>
      <w:r>
        <w:rPr>
          <w:rFonts w:ascii="Bookman Old Style" w:hAnsi="Bookman Old Style"/>
          <w:sz w:val="24"/>
          <w:szCs w:val="24"/>
        </w:rPr>
        <w:t xml:space="preserve"> - O prazo para o recebimento do pedido de revisão da prova, devidamente fundamentado, será de até 48 (quarenta e oito) horas, contados a partir da publicação oficial do resultado da prova no Diário do Município.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277B9">
        <w:rPr>
          <w:rFonts w:ascii="Bookman Old Style" w:hAnsi="Bookman Old Style"/>
          <w:b/>
          <w:sz w:val="24"/>
          <w:szCs w:val="24"/>
        </w:rPr>
        <w:t>Art. 3º</w:t>
      </w:r>
      <w:r>
        <w:rPr>
          <w:rFonts w:ascii="Bookman Old Style" w:hAnsi="Bookman Old Style"/>
          <w:sz w:val="24"/>
          <w:szCs w:val="24"/>
        </w:rPr>
        <w:t xml:space="preserve"> - O resultado após a revisão da prova será publicado no Diário Oficial do Município e no portal da Prefeitura Municipal.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277B9">
        <w:rPr>
          <w:rFonts w:ascii="Bookman Old Style" w:hAnsi="Bookman Old Style"/>
          <w:b/>
          <w:sz w:val="24"/>
          <w:szCs w:val="24"/>
        </w:rPr>
        <w:t>Art. 4º -</w:t>
      </w:r>
      <w:r>
        <w:rPr>
          <w:rFonts w:ascii="Bookman Old Style" w:hAnsi="Bookman Old Style"/>
          <w:sz w:val="24"/>
          <w:szCs w:val="24"/>
        </w:rPr>
        <w:t xml:space="preserve"> É obrigatória a publicação do resultado de cada uma das etapas do concurso público no diário oficial do município.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277B9">
        <w:rPr>
          <w:rFonts w:ascii="Bookman Old Style" w:hAnsi="Bookman Old Style"/>
          <w:b/>
          <w:sz w:val="24"/>
          <w:szCs w:val="24"/>
        </w:rPr>
        <w:t>Art. 5º</w:t>
      </w:r>
      <w:r>
        <w:rPr>
          <w:rFonts w:ascii="Bookman Old Style" w:hAnsi="Bookman Old Style"/>
          <w:sz w:val="24"/>
          <w:szCs w:val="24"/>
        </w:rPr>
        <w:t xml:space="preserve"> - O edital do concurso público determinará as regras especificas para participação e aprovação, contendo obrigatoriamente: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>I –</w:t>
      </w:r>
      <w:r>
        <w:rPr>
          <w:rFonts w:ascii="Bookman Old Style" w:hAnsi="Bookman Old Style"/>
          <w:sz w:val="24"/>
          <w:szCs w:val="24"/>
        </w:rPr>
        <w:t xml:space="preserve"> a fixação das etapas previstas para o concurso público;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>II –</w:t>
      </w:r>
      <w:r>
        <w:rPr>
          <w:rFonts w:ascii="Bookman Old Style" w:hAnsi="Bookman Old Style"/>
          <w:sz w:val="24"/>
          <w:szCs w:val="24"/>
        </w:rPr>
        <w:t xml:space="preserve"> indicação de que é permitida a revisão da prova para os candidatos que a solicitarem;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lastRenderedPageBreak/>
        <w:t>III –</w:t>
      </w:r>
      <w:r>
        <w:rPr>
          <w:rFonts w:ascii="Bookman Old Style" w:hAnsi="Bookman Old Style"/>
          <w:sz w:val="24"/>
          <w:szCs w:val="24"/>
        </w:rPr>
        <w:t xml:space="preserve"> a informação de onde encontrar o formulário/requerimento de revisão da prova;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>IV –</w:t>
      </w:r>
      <w:r>
        <w:rPr>
          <w:rFonts w:ascii="Bookman Old Style" w:hAnsi="Bookman Old Style"/>
          <w:sz w:val="24"/>
          <w:szCs w:val="24"/>
        </w:rPr>
        <w:t xml:space="preserve"> período para solicitação de revisão da prova;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>V –</w:t>
      </w:r>
      <w:r>
        <w:rPr>
          <w:rFonts w:ascii="Bookman Old Style" w:hAnsi="Bookman Old Style"/>
          <w:sz w:val="24"/>
          <w:szCs w:val="24"/>
        </w:rPr>
        <w:t xml:space="preserve"> local de entrega da solicitação do requerimento de revisão da prova;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>VI –</w:t>
      </w:r>
      <w:r>
        <w:rPr>
          <w:rFonts w:ascii="Bookman Old Style" w:hAnsi="Bookman Old Style"/>
          <w:sz w:val="24"/>
          <w:szCs w:val="24"/>
        </w:rPr>
        <w:t xml:space="preserve"> prazo para resposta à solicitação de revisão de prova.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 xml:space="preserve">Art. 6º -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72E8F">
        <w:rPr>
          <w:rFonts w:ascii="Bookman Old Style" w:hAnsi="Bookman Old Style"/>
          <w:sz w:val="24"/>
          <w:szCs w:val="24"/>
        </w:rPr>
        <w:t>O resultado classificatório</w:t>
      </w:r>
      <w:r>
        <w:rPr>
          <w:rFonts w:ascii="Bookman Old Style" w:hAnsi="Bookman Old Style"/>
          <w:sz w:val="24"/>
          <w:szCs w:val="24"/>
        </w:rPr>
        <w:t xml:space="preserve"> final do concurso, com a relação dos aprovados em ordem decrescente da pontuação obtida só poderá ser divulgado após as eventuais correções realizadas com base nos resultados  das revisões da prova.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>Art. 7º</w:t>
      </w:r>
      <w:r>
        <w:rPr>
          <w:rFonts w:ascii="Bookman Old Style" w:hAnsi="Bookman Old Style"/>
          <w:sz w:val="24"/>
          <w:szCs w:val="24"/>
        </w:rPr>
        <w:t xml:space="preserve"> - Ficam eximidos do cumprimento do disposto nesta lei aqueles concursos cujos editais tiverem sido divulgados, anteriormente à data desta lei.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72E8F">
        <w:rPr>
          <w:rFonts w:ascii="Bookman Old Style" w:hAnsi="Bookman Old Style"/>
          <w:b/>
          <w:sz w:val="24"/>
          <w:szCs w:val="24"/>
        </w:rPr>
        <w:t>Art. 8º</w:t>
      </w:r>
      <w:r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:rsidR="00345A18" w:rsidRPr="00B72E8F" w:rsidRDefault="00345A18" w:rsidP="00345A1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345A18" w:rsidRDefault="00345A18" w:rsidP="00345A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Plenário “Dr. Tancredo Neves”, em 06 de setembro de 2010.</w:t>
      </w: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Pr="00C35CA1" w:rsidRDefault="00345A18" w:rsidP="00345A1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45A18" w:rsidRPr="00C35CA1" w:rsidRDefault="00345A18" w:rsidP="00345A1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</w:t>
      </w:r>
      <w:r w:rsidRPr="00C35CA1">
        <w:rPr>
          <w:rFonts w:ascii="Bookman Old Style" w:hAnsi="Bookman Old Style"/>
          <w:b/>
          <w:sz w:val="24"/>
          <w:szCs w:val="24"/>
        </w:rPr>
        <w:t>Danilo Godoy PSDB</w:t>
      </w: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-vereador-</w:t>
      </w:r>
      <w:r>
        <w:rPr>
          <w:rFonts w:ascii="Bookman Old Style" w:hAnsi="Bookman Old Style"/>
          <w:sz w:val="24"/>
          <w:szCs w:val="24"/>
        </w:rPr>
        <w:tab/>
      </w: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tabs>
          <w:tab w:val="left" w:pos="5700"/>
        </w:tabs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Fls</w:t>
      </w:r>
      <w:proofErr w:type="spellEnd"/>
      <w:r>
        <w:rPr>
          <w:rFonts w:ascii="Bookman Old Style" w:hAnsi="Bookman Old Style"/>
          <w:sz w:val="24"/>
          <w:szCs w:val="24"/>
        </w:rPr>
        <w:t xml:space="preserve"> 02 – Projeto de Lei nº  104/2010</w:t>
      </w: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Justificativa</w:t>
      </w: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</w:p>
    <w:p w:rsidR="00345A18" w:rsidRPr="00BC0983" w:rsidRDefault="00345A18" w:rsidP="00345A18">
      <w:pPr>
        <w:jc w:val="both"/>
        <w:rPr>
          <w:rFonts w:ascii="Arial" w:hAnsi="Arial" w:cs="Arial"/>
          <w:sz w:val="24"/>
          <w:szCs w:val="24"/>
        </w:rPr>
      </w:pPr>
      <w:r w:rsidRPr="00BC0983">
        <w:rPr>
          <w:rFonts w:ascii="Arial" w:hAnsi="Arial" w:cs="Arial"/>
          <w:sz w:val="24"/>
          <w:szCs w:val="24"/>
        </w:rPr>
        <w:t>O recurso  de provas tem como objetivo primordial a correção, quer de uma conformidade feita a questão ou questões de um</w:t>
      </w:r>
      <w:r>
        <w:rPr>
          <w:rFonts w:ascii="Arial" w:hAnsi="Arial" w:cs="Arial"/>
          <w:sz w:val="24"/>
          <w:szCs w:val="24"/>
        </w:rPr>
        <w:t>a</w:t>
      </w:r>
      <w:r w:rsidRPr="00BC0983">
        <w:rPr>
          <w:rFonts w:ascii="Arial" w:hAnsi="Arial" w:cs="Arial"/>
          <w:sz w:val="24"/>
          <w:szCs w:val="24"/>
        </w:rPr>
        <w:t xml:space="preserve"> prova, como também a correção da </w:t>
      </w:r>
      <w:r>
        <w:rPr>
          <w:rFonts w:ascii="Arial" w:hAnsi="Arial" w:cs="Arial"/>
          <w:sz w:val="24"/>
          <w:szCs w:val="24"/>
        </w:rPr>
        <w:t>classificação</w:t>
      </w:r>
      <w:r w:rsidRPr="00BC0983">
        <w:rPr>
          <w:rFonts w:ascii="Arial" w:hAnsi="Arial" w:cs="Arial"/>
          <w:sz w:val="24"/>
          <w:szCs w:val="24"/>
        </w:rPr>
        <w:t xml:space="preserve">, pois sabemos que quem elabora as referidas provas é também um ser humano, portanto, também </w:t>
      </w:r>
      <w:r>
        <w:rPr>
          <w:rFonts w:ascii="Arial" w:hAnsi="Arial" w:cs="Arial"/>
          <w:sz w:val="24"/>
          <w:szCs w:val="24"/>
        </w:rPr>
        <w:t xml:space="preserve">passível de </w:t>
      </w:r>
      <w:r w:rsidRPr="00BC0983">
        <w:rPr>
          <w:rFonts w:ascii="Arial" w:hAnsi="Arial" w:cs="Arial"/>
          <w:sz w:val="24"/>
          <w:szCs w:val="24"/>
        </w:rPr>
        <w:t>cometer erros.</w:t>
      </w:r>
    </w:p>
    <w:p w:rsidR="00345A18" w:rsidRPr="00BC0983" w:rsidRDefault="00345A18" w:rsidP="00345A18">
      <w:pPr>
        <w:jc w:val="both"/>
        <w:rPr>
          <w:rFonts w:ascii="Arial" w:hAnsi="Arial" w:cs="Arial"/>
          <w:b/>
          <w:sz w:val="24"/>
          <w:szCs w:val="24"/>
        </w:rPr>
      </w:pPr>
    </w:p>
    <w:p w:rsidR="00345A18" w:rsidRPr="00BC0983" w:rsidRDefault="00345A18" w:rsidP="00345A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0983">
        <w:rPr>
          <w:rFonts w:ascii="Arial" w:hAnsi="Arial" w:cs="Arial"/>
          <w:sz w:val="24"/>
          <w:szCs w:val="24"/>
        </w:rPr>
        <w:t>As provas de avaliação constituem elementos importantes nos processos de aprendizagem, já que da sua</w:t>
      </w:r>
      <w:r>
        <w:rPr>
          <w:rFonts w:ascii="Arial" w:hAnsi="Arial" w:cs="Arial"/>
          <w:sz w:val="24"/>
          <w:szCs w:val="24"/>
        </w:rPr>
        <w:t xml:space="preserve"> </w:t>
      </w:r>
      <w:r w:rsidRPr="00BC0983">
        <w:rPr>
          <w:rFonts w:ascii="Arial" w:hAnsi="Arial" w:cs="Arial"/>
          <w:sz w:val="24"/>
          <w:szCs w:val="24"/>
        </w:rPr>
        <w:t>realização depende a atribuição de uma classificação. Estes processos devem revestir-se</w:t>
      </w:r>
      <w:r>
        <w:rPr>
          <w:rFonts w:ascii="Arial" w:hAnsi="Arial" w:cs="Arial"/>
          <w:sz w:val="24"/>
          <w:szCs w:val="24"/>
        </w:rPr>
        <w:t xml:space="preserve"> </w:t>
      </w:r>
      <w:r w:rsidRPr="00BC0983">
        <w:rPr>
          <w:rFonts w:ascii="Arial" w:hAnsi="Arial" w:cs="Arial"/>
          <w:sz w:val="24"/>
          <w:szCs w:val="24"/>
        </w:rPr>
        <w:t xml:space="preserve">de um </w:t>
      </w:r>
      <w:proofErr w:type="spellStart"/>
      <w:r w:rsidRPr="00BC0983">
        <w:rPr>
          <w:rFonts w:ascii="Arial" w:hAnsi="Arial" w:cs="Arial"/>
          <w:sz w:val="24"/>
          <w:szCs w:val="24"/>
        </w:rPr>
        <w:t>carácter</w:t>
      </w:r>
      <w:proofErr w:type="spellEnd"/>
      <w:r w:rsidRPr="00BC0983">
        <w:rPr>
          <w:rFonts w:ascii="Arial" w:hAnsi="Arial" w:cs="Arial"/>
          <w:sz w:val="24"/>
          <w:szCs w:val="24"/>
        </w:rPr>
        <w:t xml:space="preserve"> de transparência, devendo-se salvaguardar o direito dos </w:t>
      </w:r>
      <w:r>
        <w:rPr>
          <w:rFonts w:ascii="Arial" w:hAnsi="Arial" w:cs="Arial"/>
          <w:sz w:val="24"/>
          <w:szCs w:val="24"/>
        </w:rPr>
        <w:t>inscritos</w:t>
      </w:r>
      <w:r w:rsidRPr="00BC0983">
        <w:rPr>
          <w:rFonts w:ascii="Arial" w:hAnsi="Arial" w:cs="Arial"/>
          <w:sz w:val="24"/>
          <w:szCs w:val="24"/>
        </w:rPr>
        <w:t xml:space="preserve"> ao contraditório,</w:t>
      </w:r>
      <w:r>
        <w:rPr>
          <w:rFonts w:ascii="Arial" w:hAnsi="Arial" w:cs="Arial"/>
          <w:sz w:val="24"/>
          <w:szCs w:val="24"/>
        </w:rPr>
        <w:t xml:space="preserve"> </w:t>
      </w:r>
      <w:r w:rsidRPr="00BC0983">
        <w:rPr>
          <w:rFonts w:ascii="Arial" w:hAnsi="Arial" w:cs="Arial"/>
          <w:sz w:val="24"/>
          <w:szCs w:val="24"/>
        </w:rPr>
        <w:t>traduzindo na possibilidade de, fundamentadamente, requererem a revisão de qualquer prova escrita</w:t>
      </w:r>
      <w:r>
        <w:rPr>
          <w:rFonts w:ascii="Arial" w:hAnsi="Arial" w:cs="Arial"/>
          <w:sz w:val="24"/>
          <w:szCs w:val="24"/>
        </w:rPr>
        <w:t xml:space="preserve"> ou mesmo objetiva </w:t>
      </w:r>
      <w:r w:rsidRPr="00BC0983">
        <w:rPr>
          <w:rFonts w:ascii="Arial" w:hAnsi="Arial" w:cs="Arial"/>
          <w:sz w:val="24"/>
          <w:szCs w:val="24"/>
        </w:rPr>
        <w:t xml:space="preserve">realizada no seu percurso. </w:t>
      </w:r>
    </w:p>
    <w:p w:rsidR="00345A18" w:rsidRPr="00BC0983" w:rsidRDefault="00345A18" w:rsidP="00345A18">
      <w:pPr>
        <w:jc w:val="both"/>
        <w:rPr>
          <w:rFonts w:ascii="Arial" w:hAnsi="Arial" w:cs="Arial"/>
          <w:sz w:val="24"/>
          <w:szCs w:val="24"/>
        </w:rPr>
      </w:pPr>
    </w:p>
    <w:p w:rsidR="00345A18" w:rsidRPr="00BC0983" w:rsidRDefault="00345A18" w:rsidP="00345A18">
      <w:pPr>
        <w:jc w:val="both"/>
        <w:rPr>
          <w:rFonts w:ascii="Arial" w:hAnsi="Arial" w:cs="Arial"/>
          <w:sz w:val="24"/>
          <w:szCs w:val="24"/>
        </w:rPr>
      </w:pPr>
      <w:r w:rsidRPr="00BC0983">
        <w:rPr>
          <w:rFonts w:ascii="Arial" w:hAnsi="Arial" w:cs="Arial"/>
          <w:sz w:val="24"/>
          <w:szCs w:val="24"/>
        </w:rPr>
        <w:t>A princípio, devo registrar que esses recursos são previstos nos dispositivos legais/regulamentares próprios. A possibilidade de pedir revisão de provas consta nos regulamentos das instituições de ensino e os embargos declaratórios estão previstos no artigo 535, do Código de Processo Civil.</w:t>
      </w:r>
    </w:p>
    <w:p w:rsidR="00345A18" w:rsidRPr="00BC0983" w:rsidRDefault="00345A18" w:rsidP="00345A18">
      <w:pPr>
        <w:pStyle w:val="NormalWeb"/>
        <w:jc w:val="both"/>
        <w:rPr>
          <w:rFonts w:ascii="Arial" w:hAnsi="Arial" w:cs="Arial"/>
        </w:rPr>
      </w:pPr>
      <w:r w:rsidRPr="00BC0983">
        <w:rPr>
          <w:rFonts w:ascii="Arial" w:hAnsi="Arial" w:cs="Arial"/>
        </w:rPr>
        <w:t xml:space="preserve"> A maneira como alguns órgãos encaram os pedidos de revisões de provas feitos pelos inscritos, nem sempre </w:t>
      </w:r>
      <w:r>
        <w:rPr>
          <w:rFonts w:ascii="Arial" w:hAnsi="Arial" w:cs="Arial"/>
        </w:rPr>
        <w:t>tem</w:t>
      </w:r>
      <w:r w:rsidRPr="00BC0983">
        <w:rPr>
          <w:rFonts w:ascii="Arial" w:hAnsi="Arial" w:cs="Arial"/>
        </w:rPr>
        <w:t xml:space="preserve"> a compreensão que o assunto exige, e, </w:t>
      </w:r>
      <w:r>
        <w:rPr>
          <w:rFonts w:ascii="Arial" w:hAnsi="Arial" w:cs="Arial"/>
        </w:rPr>
        <w:t xml:space="preserve"> </w:t>
      </w:r>
      <w:r w:rsidRPr="00BC0983">
        <w:rPr>
          <w:rFonts w:ascii="Arial" w:hAnsi="Arial" w:cs="Arial"/>
        </w:rPr>
        <w:t>refere-se à forma como alguns julgadores enfrentam a oposição dos embargos declaratórios pelas partes.</w:t>
      </w:r>
    </w:p>
    <w:p w:rsidR="00345A18" w:rsidRDefault="00345A18" w:rsidP="00345A18">
      <w:pPr>
        <w:pStyle w:val="NormalWeb"/>
        <w:jc w:val="both"/>
        <w:rPr>
          <w:rFonts w:ascii="Arial" w:hAnsi="Arial" w:cs="Arial"/>
        </w:rPr>
      </w:pPr>
      <w:r w:rsidRPr="00BC0983">
        <w:rPr>
          <w:rFonts w:ascii="Arial" w:hAnsi="Arial" w:cs="Arial"/>
        </w:rPr>
        <w:t>Tenho a impressão de que pedidos de revisão de provas provocam em alguns órgãos o mesmo efeito que os embargos declaratórios a uma parcela da magistratura, qual seja, são recebidos como críticas dos critérios de avaliação e da prestação jurisdicional, o que não corresponde à realidade. Simplesmente, os que deles se valem procuram o aperfeiçoamento das avaliações e das decisões.</w:t>
      </w:r>
    </w:p>
    <w:p w:rsidR="00345A18" w:rsidRDefault="00345A18" w:rsidP="00345A18">
      <w:pPr>
        <w:pStyle w:val="NormalWeb"/>
        <w:jc w:val="both"/>
        <w:rPr>
          <w:rFonts w:ascii="Arial" w:hAnsi="Arial" w:cs="Arial"/>
        </w:rPr>
      </w:pPr>
    </w:p>
    <w:p w:rsidR="00345A18" w:rsidRDefault="00345A18" w:rsidP="00345A18">
      <w:pPr>
        <w:pStyle w:val="NormalWeb"/>
        <w:jc w:val="both"/>
        <w:rPr>
          <w:rFonts w:ascii="Arial" w:hAnsi="Arial" w:cs="Arial"/>
        </w:rPr>
      </w:pPr>
    </w:p>
    <w:p w:rsidR="00345A18" w:rsidRDefault="00345A18" w:rsidP="00345A18">
      <w:pPr>
        <w:pStyle w:val="NormalWeb"/>
        <w:jc w:val="both"/>
        <w:rPr>
          <w:rFonts w:ascii="Arial" w:hAnsi="Arial" w:cs="Arial"/>
        </w:rPr>
      </w:pPr>
    </w:p>
    <w:p w:rsidR="00345A18" w:rsidRDefault="00345A18" w:rsidP="00345A18">
      <w:pPr>
        <w:pStyle w:val="NormalWeb"/>
        <w:jc w:val="both"/>
        <w:rPr>
          <w:rFonts w:ascii="Arial" w:hAnsi="Arial" w:cs="Arial"/>
        </w:rPr>
      </w:pPr>
    </w:p>
    <w:p w:rsidR="00345A18" w:rsidRPr="00BC0983" w:rsidRDefault="00345A18" w:rsidP="00345A18">
      <w:pPr>
        <w:pStyle w:val="NormalWeb"/>
        <w:jc w:val="both"/>
        <w:rPr>
          <w:rFonts w:ascii="Arial" w:hAnsi="Arial" w:cs="Arial"/>
        </w:rPr>
      </w:pPr>
    </w:p>
    <w:p w:rsidR="00345A18" w:rsidRPr="00BC0983" w:rsidRDefault="00345A18" w:rsidP="00345A18">
      <w:pPr>
        <w:pStyle w:val="NormalWeb"/>
        <w:jc w:val="both"/>
        <w:rPr>
          <w:rFonts w:ascii="Arial" w:hAnsi="Arial" w:cs="Arial"/>
        </w:rPr>
      </w:pPr>
      <w:r w:rsidRPr="00BC0983">
        <w:rPr>
          <w:rFonts w:ascii="Arial" w:hAnsi="Arial" w:cs="Arial"/>
        </w:rPr>
        <w:t>É evidente que, estando previstos, deverão ser utilizados pelos interessados sem qualquer receio de desagradar ou de imaginar que o exercício desses direitos poderá acarretar alguma represália</w:t>
      </w:r>
      <w:r>
        <w:rPr>
          <w:rFonts w:ascii="Arial" w:hAnsi="Arial" w:cs="Arial"/>
        </w:rPr>
        <w:t>, pelo contrario expressa a transparência e integridade do concurso</w:t>
      </w:r>
      <w:r w:rsidRPr="00BC0983">
        <w:rPr>
          <w:rFonts w:ascii="Arial" w:hAnsi="Arial" w:cs="Arial"/>
        </w:rPr>
        <w:t>. Afinal, vigora no Brasil o estado de direito, tão reclamando pela população e, principalmente, pela comunidade jurídica, nos chamados anos de chumbo.</w:t>
      </w:r>
    </w:p>
    <w:p w:rsidR="00345A18" w:rsidRPr="00BC0983" w:rsidRDefault="00345A18" w:rsidP="00345A18">
      <w:pPr>
        <w:jc w:val="both"/>
        <w:rPr>
          <w:rFonts w:ascii="Arial" w:hAnsi="Arial" w:cs="Arial"/>
          <w:b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</w:p>
    <w:p w:rsidR="00345A18" w:rsidRDefault="00345A18" w:rsidP="00345A18">
      <w:pPr>
        <w:rPr>
          <w:rFonts w:ascii="Bookman Old Style" w:hAnsi="Bookman Old Style"/>
          <w:b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Pr="00507237" w:rsidRDefault="00345A18" w:rsidP="00345A18">
      <w:pPr>
        <w:jc w:val="center"/>
        <w:rPr>
          <w:rFonts w:ascii="Bookman Old Style" w:hAnsi="Bookman Old Style"/>
          <w:b/>
          <w:sz w:val="24"/>
          <w:szCs w:val="24"/>
        </w:rPr>
      </w:pPr>
      <w:r w:rsidRPr="00507237">
        <w:rPr>
          <w:rFonts w:ascii="Bookman Old Style" w:hAnsi="Bookman Old Style"/>
          <w:b/>
          <w:sz w:val="24"/>
          <w:szCs w:val="24"/>
        </w:rPr>
        <w:t>Danilo Godoy</w:t>
      </w:r>
    </w:p>
    <w:p w:rsidR="00345A18" w:rsidRPr="00507237" w:rsidRDefault="00345A18" w:rsidP="00345A18">
      <w:pPr>
        <w:jc w:val="center"/>
        <w:rPr>
          <w:rFonts w:ascii="Bookman Old Style" w:hAnsi="Bookman Old Style"/>
          <w:b/>
          <w:sz w:val="24"/>
          <w:szCs w:val="24"/>
        </w:rPr>
      </w:pPr>
      <w:r w:rsidRPr="00507237">
        <w:rPr>
          <w:rFonts w:ascii="Bookman Old Style" w:hAnsi="Bookman Old Style"/>
          <w:b/>
          <w:sz w:val="24"/>
          <w:szCs w:val="24"/>
        </w:rPr>
        <w:t>-Vereador-</w:t>
      </w: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</w:p>
    <w:p w:rsidR="00345A18" w:rsidRPr="00495454" w:rsidRDefault="00345A18" w:rsidP="00345A1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F8" w:rsidRDefault="001033F8">
      <w:r>
        <w:separator/>
      </w:r>
    </w:p>
  </w:endnote>
  <w:endnote w:type="continuationSeparator" w:id="0">
    <w:p w:rsidR="001033F8" w:rsidRDefault="001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F8" w:rsidRDefault="001033F8">
      <w:r>
        <w:separator/>
      </w:r>
    </w:p>
  </w:footnote>
  <w:footnote w:type="continuationSeparator" w:id="0">
    <w:p w:rsidR="001033F8" w:rsidRDefault="0010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3F8"/>
    <w:rsid w:val="001D1394"/>
    <w:rsid w:val="00345A18"/>
    <w:rsid w:val="003D3AA8"/>
    <w:rsid w:val="004C67DE"/>
    <w:rsid w:val="0052267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45A1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45A1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45A1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45A18"/>
    <w:rPr>
      <w:rFonts w:ascii="Bookman Old Style" w:hAnsi="Bookman Old Style"/>
      <w:sz w:val="24"/>
      <w:szCs w:val="28"/>
    </w:rPr>
  </w:style>
  <w:style w:type="paragraph" w:styleId="NormalWeb">
    <w:name w:val="Normal (Web)"/>
    <w:basedOn w:val="Normal"/>
    <w:rsid w:val="00345A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4027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