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6A" w:rsidRDefault="00086F70" w:rsidP="000173C6">
      <w:pPr>
        <w:pStyle w:val="Ttulo"/>
      </w:pPr>
      <w:bookmarkStart w:id="0" w:name="_GoBack"/>
      <w:bookmarkEnd w:id="0"/>
      <w:r>
        <w:t xml:space="preserve"> </w:t>
      </w:r>
    </w:p>
    <w:p w:rsidR="000173C6" w:rsidRPr="00C355D1" w:rsidRDefault="00853BA6" w:rsidP="000173C6">
      <w:pPr>
        <w:pStyle w:val="Ttulo"/>
        <w:rPr>
          <w:rFonts w:ascii="Arial" w:hAnsi="Arial" w:cs="Arial"/>
        </w:rPr>
      </w:pPr>
      <w:r w:rsidRPr="005E6A11">
        <w:t xml:space="preserve">EMENDA </w:t>
      </w:r>
      <w:r w:rsidR="004052BE">
        <w:t xml:space="preserve">SUBSTITUTIVA </w:t>
      </w:r>
      <w:r w:rsidRPr="005E6A11">
        <w:t xml:space="preserve">AO PROJETO DE </w:t>
      </w:r>
      <w:r>
        <w:t xml:space="preserve">LEI </w:t>
      </w:r>
      <w:r w:rsidRPr="005E6A11">
        <w:t>N°</w:t>
      </w:r>
      <w:r>
        <w:t xml:space="preserve"> </w:t>
      </w:r>
      <w:r w:rsidR="00B5770C">
        <w:rPr>
          <w:rFonts w:ascii="Arial" w:hAnsi="Arial" w:cs="Arial"/>
        </w:rPr>
        <w:t>44/2013</w:t>
      </w:r>
      <w:r w:rsidR="000173C6" w:rsidRPr="00C355D1">
        <w:rPr>
          <w:rFonts w:ascii="Arial" w:hAnsi="Arial" w:cs="Arial"/>
        </w:rPr>
        <w:t xml:space="preserve"> </w:t>
      </w:r>
    </w:p>
    <w:p w:rsidR="000173C6" w:rsidRDefault="000173C6" w:rsidP="000173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173C6" w:rsidRPr="00C355D1" w:rsidRDefault="000173C6" w:rsidP="000173C6">
      <w:pPr>
        <w:jc w:val="center"/>
        <w:rPr>
          <w:rFonts w:ascii="Arial" w:hAnsi="Arial" w:cs="Arial"/>
          <w:sz w:val="24"/>
          <w:szCs w:val="24"/>
        </w:rPr>
      </w:pPr>
    </w:p>
    <w:p w:rsidR="000173C6" w:rsidRPr="00B5770C" w:rsidRDefault="00B5770C" w:rsidP="000173C6">
      <w:pPr>
        <w:ind w:left="4536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4"/>
          <w:szCs w:val="24"/>
        </w:rPr>
        <w:t>Dá nova redação ao Art. 1</w:t>
      </w:r>
      <w:r w:rsidR="000173C6">
        <w:rPr>
          <w:rFonts w:ascii="Arial" w:hAnsi="Arial" w:cs="Arial"/>
          <w:sz w:val="24"/>
          <w:szCs w:val="24"/>
        </w:rPr>
        <w:t>º</w:t>
      </w:r>
      <w:r w:rsidR="004052BE">
        <w:rPr>
          <w:rFonts w:ascii="Arial" w:hAnsi="Arial" w:cs="Arial"/>
          <w:sz w:val="24"/>
          <w:szCs w:val="24"/>
        </w:rPr>
        <w:t>, e ao seu Parágrafo</w:t>
      </w:r>
      <w:r>
        <w:rPr>
          <w:rFonts w:ascii="Arial" w:hAnsi="Arial" w:cs="Arial"/>
          <w:sz w:val="24"/>
          <w:szCs w:val="24"/>
        </w:rPr>
        <w:t xml:space="preserve"> único</w:t>
      </w:r>
      <w:r w:rsidR="004052BE">
        <w:rPr>
          <w:rFonts w:ascii="Arial" w:hAnsi="Arial" w:cs="Arial"/>
          <w:sz w:val="24"/>
          <w:szCs w:val="24"/>
        </w:rPr>
        <w:t>, do</w:t>
      </w:r>
      <w:r w:rsidR="000173C6">
        <w:rPr>
          <w:rFonts w:ascii="Arial" w:hAnsi="Arial" w:cs="Arial"/>
          <w:sz w:val="24"/>
          <w:szCs w:val="24"/>
        </w:rPr>
        <w:t xml:space="preserve"> </w:t>
      </w:r>
      <w:r w:rsidR="004052BE">
        <w:rPr>
          <w:rFonts w:ascii="Arial" w:hAnsi="Arial" w:cs="Arial"/>
          <w:sz w:val="24"/>
          <w:szCs w:val="24"/>
        </w:rPr>
        <w:t>Projeto de</w:t>
      </w:r>
      <w:r w:rsidR="000173C6">
        <w:rPr>
          <w:rFonts w:ascii="Arial" w:hAnsi="Arial" w:cs="Arial"/>
          <w:sz w:val="24"/>
          <w:szCs w:val="24"/>
        </w:rPr>
        <w:t xml:space="preserve"> Lei </w:t>
      </w:r>
      <w:r w:rsidRPr="00B5770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2"/>
          <w:szCs w:val="24"/>
        </w:rPr>
        <w:t>º</w:t>
      </w:r>
      <w:r w:rsidR="004052BE">
        <w:rPr>
          <w:rFonts w:ascii="Arial" w:hAnsi="Arial" w:cs="Arial"/>
          <w:sz w:val="22"/>
          <w:szCs w:val="24"/>
        </w:rPr>
        <w:t xml:space="preserve"> </w:t>
      </w:r>
      <w:r w:rsidR="004052BE" w:rsidRPr="004052BE">
        <w:rPr>
          <w:rFonts w:ascii="Arial" w:hAnsi="Arial" w:cs="Arial"/>
          <w:sz w:val="24"/>
          <w:szCs w:val="24"/>
        </w:rPr>
        <w:t>44/2013</w:t>
      </w:r>
      <w:r w:rsidRPr="004052BE">
        <w:rPr>
          <w:rFonts w:ascii="Arial" w:hAnsi="Arial" w:cs="Arial"/>
          <w:sz w:val="24"/>
          <w:szCs w:val="24"/>
        </w:rPr>
        <w:t>.</w:t>
      </w: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B5770C">
        <w:rPr>
          <w:rFonts w:ascii="Arial" w:hAnsi="Arial" w:cs="Arial"/>
          <w:sz w:val="24"/>
          <w:szCs w:val="24"/>
        </w:rPr>
        <w:t>Giovanni Bonfim</w:t>
      </w: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3BA6" w:rsidRDefault="00A92FCD" w:rsidP="00A92FCD">
      <w:pPr>
        <w:ind w:firstLine="14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 O Art. </w:t>
      </w:r>
      <w:r w:rsidR="00713716">
        <w:rPr>
          <w:rFonts w:ascii="Arial" w:hAnsi="Arial" w:cs="Arial"/>
          <w:sz w:val="24"/>
          <w:szCs w:val="24"/>
        </w:rPr>
        <w:t>1º, e o seu Parágrafo único, do Projeto de Lei nº 44/2013 passam a tramitar com a seguinte redação:</w:t>
      </w:r>
    </w:p>
    <w:p w:rsidR="00A92FCD" w:rsidRDefault="00A92FCD" w:rsidP="000173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116A" w:rsidRDefault="006F116A" w:rsidP="00266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71371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Art. 1º Ficam os prédios públicos m</w:t>
      </w:r>
      <w:r w:rsidR="00266AA0">
        <w:rPr>
          <w:rFonts w:ascii="Arial" w:hAnsi="Arial" w:cs="Arial"/>
          <w:sz w:val="24"/>
          <w:szCs w:val="24"/>
        </w:rPr>
        <w:t xml:space="preserve">unicipais em cujas instalações </w:t>
      </w:r>
      <w:r>
        <w:rPr>
          <w:rFonts w:ascii="Arial" w:hAnsi="Arial" w:cs="Arial"/>
          <w:sz w:val="24"/>
          <w:szCs w:val="24"/>
        </w:rPr>
        <w:t>houver a disposição de televisor para uso coletivo, obrigados a exibir vídeos educativos ou institucionais aos munícipes que estiverem em espera de atendimento.</w:t>
      </w:r>
    </w:p>
    <w:p w:rsidR="006F116A" w:rsidRDefault="006F116A" w:rsidP="00266AA0">
      <w:pPr>
        <w:jc w:val="both"/>
        <w:rPr>
          <w:rFonts w:ascii="Arial" w:hAnsi="Arial" w:cs="Arial"/>
          <w:sz w:val="24"/>
          <w:szCs w:val="24"/>
        </w:rPr>
      </w:pPr>
    </w:p>
    <w:p w:rsidR="006F116A" w:rsidRDefault="006F116A" w:rsidP="00266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Parágrafo único. Os vídeos previstos no </w:t>
      </w:r>
      <w:r w:rsidRPr="004052BE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deste artigo deverão ser elaborados pela Administração Municipal em conjunto com as Secretarias responsáveis por cada área de informação</w:t>
      </w:r>
      <w:r w:rsidR="00086F70">
        <w:rPr>
          <w:rFonts w:ascii="Arial" w:hAnsi="Arial" w:cs="Arial"/>
          <w:sz w:val="24"/>
          <w:szCs w:val="24"/>
        </w:rPr>
        <w:t xml:space="preserve"> à ser veiculada</w:t>
      </w:r>
      <w:r>
        <w:rPr>
          <w:rFonts w:ascii="Arial" w:hAnsi="Arial" w:cs="Arial"/>
          <w:sz w:val="24"/>
          <w:szCs w:val="24"/>
        </w:rPr>
        <w:t>, dispondo sobre:</w:t>
      </w:r>
      <w:r w:rsidR="00713716">
        <w:rPr>
          <w:rFonts w:ascii="Arial" w:hAnsi="Arial" w:cs="Arial"/>
          <w:sz w:val="24"/>
          <w:szCs w:val="24"/>
        </w:rPr>
        <w:t>”</w:t>
      </w:r>
    </w:p>
    <w:p w:rsidR="006F116A" w:rsidRDefault="006F116A" w:rsidP="00266AA0">
      <w:pPr>
        <w:jc w:val="both"/>
        <w:rPr>
          <w:rFonts w:ascii="Arial" w:hAnsi="Arial" w:cs="Arial"/>
          <w:sz w:val="24"/>
          <w:szCs w:val="24"/>
        </w:rPr>
      </w:pPr>
    </w:p>
    <w:p w:rsidR="00B5770C" w:rsidRPr="009D34DF" w:rsidRDefault="00B5770C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</w:t>
      </w:r>
      <w:r w:rsidR="00B5770C">
        <w:rPr>
          <w:rFonts w:ascii="Arial" w:hAnsi="Arial" w:cs="Arial"/>
          <w:sz w:val="24"/>
          <w:szCs w:val="24"/>
        </w:rPr>
        <w:t xml:space="preserve">Neves”, em </w:t>
      </w:r>
      <w:r w:rsidR="00721801">
        <w:rPr>
          <w:rFonts w:ascii="Arial" w:hAnsi="Arial" w:cs="Arial"/>
          <w:sz w:val="24"/>
          <w:szCs w:val="24"/>
        </w:rPr>
        <w:t>18</w:t>
      </w:r>
      <w:r w:rsidR="006F116A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5770C">
        <w:rPr>
          <w:rFonts w:ascii="Arial" w:hAnsi="Arial" w:cs="Arial"/>
          <w:sz w:val="24"/>
          <w:szCs w:val="24"/>
        </w:rPr>
        <w:t xml:space="preserve">abril </w:t>
      </w:r>
      <w:r w:rsidR="00721801">
        <w:rPr>
          <w:rFonts w:ascii="Arial" w:hAnsi="Arial" w:cs="Arial"/>
          <w:sz w:val="24"/>
          <w:szCs w:val="24"/>
        </w:rPr>
        <w:t>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0173C6" w:rsidRDefault="000173C6" w:rsidP="009B33B2">
      <w:pPr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853BA6" w:rsidRPr="00853BA6" w:rsidRDefault="00853BA6" w:rsidP="00853BA6">
      <w:pPr>
        <w:tabs>
          <w:tab w:val="left" w:pos="4380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853BA6">
        <w:rPr>
          <w:rFonts w:ascii="Arial" w:hAnsi="Arial" w:cs="Arial"/>
          <w:b/>
          <w:sz w:val="24"/>
          <w:szCs w:val="24"/>
        </w:rPr>
        <w:t xml:space="preserve"> Giovanni Bonfim</w:t>
      </w:r>
    </w:p>
    <w:p w:rsidR="00721801" w:rsidRDefault="00853BA6" w:rsidP="009B3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173C6" w:rsidRDefault="000173C6" w:rsidP="009B33B2">
      <w:pPr>
        <w:rPr>
          <w:rFonts w:ascii="Arial" w:hAnsi="Arial" w:cs="Arial"/>
          <w:sz w:val="24"/>
          <w:szCs w:val="24"/>
        </w:rPr>
      </w:pPr>
    </w:p>
    <w:p w:rsidR="009B33B2" w:rsidRDefault="009B33B2" w:rsidP="009B33B2">
      <w:pPr>
        <w:rPr>
          <w:rFonts w:ascii="Arial" w:hAnsi="Arial" w:cs="Arial"/>
          <w:sz w:val="24"/>
          <w:szCs w:val="24"/>
        </w:rPr>
      </w:pPr>
    </w:p>
    <w:p w:rsidR="009B33B2" w:rsidRDefault="009B33B2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4052BE" w:rsidRDefault="004052BE" w:rsidP="009B33B2">
      <w:pPr>
        <w:rPr>
          <w:rFonts w:ascii="Arial" w:hAnsi="Arial" w:cs="Arial"/>
          <w:sz w:val="24"/>
          <w:szCs w:val="24"/>
        </w:rPr>
      </w:pPr>
    </w:p>
    <w:p w:rsidR="000173C6" w:rsidRPr="009D34DF" w:rsidRDefault="00853BA6" w:rsidP="00853BA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E456D">
        <w:rPr>
          <w:rFonts w:ascii="Arial" w:hAnsi="Arial" w:cs="Arial"/>
          <w:sz w:val="24"/>
          <w:szCs w:val="24"/>
        </w:rPr>
        <w:t xml:space="preserve">            EXPOSIÇÃO DE MOTIVO</w:t>
      </w:r>
      <w:r w:rsidR="000173C6" w:rsidRPr="009D34DF">
        <w:rPr>
          <w:rFonts w:ascii="Arial" w:hAnsi="Arial" w:cs="Arial"/>
          <w:sz w:val="24"/>
          <w:szCs w:val="24"/>
        </w:rPr>
        <w:t>S</w:t>
      </w:r>
    </w:p>
    <w:p w:rsidR="00853BA6" w:rsidRDefault="00853BA6" w:rsidP="009B33B2">
      <w:pPr>
        <w:jc w:val="both"/>
        <w:rPr>
          <w:rFonts w:ascii="Arial" w:hAnsi="Arial" w:cs="Arial"/>
          <w:sz w:val="24"/>
          <w:szCs w:val="24"/>
        </w:rPr>
      </w:pPr>
    </w:p>
    <w:p w:rsidR="00853BA6" w:rsidRDefault="00853BA6" w:rsidP="00266AA0">
      <w:pPr>
        <w:jc w:val="both"/>
        <w:rPr>
          <w:rFonts w:ascii="Arial" w:hAnsi="Arial" w:cs="Arial"/>
          <w:sz w:val="24"/>
          <w:szCs w:val="24"/>
        </w:rPr>
      </w:pPr>
    </w:p>
    <w:p w:rsidR="00853BA6" w:rsidRDefault="00853BA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6F70" w:rsidRDefault="00086F70" w:rsidP="00086F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desta ementa busca dar real articulação para a elaboração e execução dos vídeos que serão veiculados pela Administração Municipal, uma vez que a proposta do Projeto de Lei 44/2013 direcionava atribuições apenas à Secretaria Municipal de Cultura e Turismo o que de fato, é um direcionamento falho, onde certamente a intenção do Projeto de Lei não vislumbraria sucesso. Portanto, deliberando as ações do Projeto à Administração Municipal e cabendo a ela designar setor competente não incorremos em erro de endereçamento de tarefas, podendo responsabilizar posteriormente</w:t>
      </w:r>
      <w:r w:rsidR="009B33B2">
        <w:rPr>
          <w:rFonts w:ascii="Arial" w:hAnsi="Arial" w:cs="Arial"/>
          <w:sz w:val="24"/>
          <w:szCs w:val="24"/>
        </w:rPr>
        <w:t xml:space="preserve"> o setor competente. </w:t>
      </w:r>
    </w:p>
    <w:p w:rsidR="00721801" w:rsidRDefault="00721801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801" w:rsidRDefault="00721801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801" w:rsidRDefault="00721801" w:rsidP="009B33B2">
      <w:pPr>
        <w:jc w:val="both"/>
        <w:rPr>
          <w:rFonts w:ascii="Arial" w:hAnsi="Arial" w:cs="Arial"/>
          <w:sz w:val="24"/>
          <w:szCs w:val="24"/>
        </w:rPr>
      </w:pPr>
    </w:p>
    <w:p w:rsidR="00721801" w:rsidRDefault="00721801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801" w:rsidRDefault="00721801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C355D1" w:rsidRDefault="000173C6" w:rsidP="009B33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B5770C">
        <w:rPr>
          <w:rFonts w:ascii="Arial" w:hAnsi="Arial" w:cs="Arial"/>
          <w:sz w:val="24"/>
          <w:szCs w:val="24"/>
        </w:rPr>
        <w:t xml:space="preserve">ário “Dr. Tancredo Neves”, em </w:t>
      </w:r>
      <w:r w:rsidR="009B33B2">
        <w:rPr>
          <w:rFonts w:ascii="Arial" w:hAnsi="Arial" w:cs="Arial"/>
          <w:sz w:val="24"/>
          <w:szCs w:val="24"/>
        </w:rPr>
        <w:t>18</w:t>
      </w:r>
      <w:r w:rsidR="00B5770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</w:t>
      </w:r>
      <w:r w:rsidR="00B5770C">
        <w:rPr>
          <w:rFonts w:ascii="Arial" w:hAnsi="Arial" w:cs="Arial"/>
          <w:sz w:val="24"/>
          <w:szCs w:val="24"/>
        </w:rPr>
        <w:t xml:space="preserve"> abril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 w:rsidR="00B5770C">
        <w:rPr>
          <w:rFonts w:ascii="Arial" w:hAnsi="Arial" w:cs="Arial"/>
          <w:sz w:val="24"/>
          <w:szCs w:val="24"/>
        </w:rPr>
        <w:t>013.</w:t>
      </w: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853BA6" w:rsidRDefault="000173C6" w:rsidP="000173C6">
      <w:pPr>
        <w:ind w:firstLine="1440"/>
        <w:rPr>
          <w:rFonts w:ascii="Arial" w:hAnsi="Arial" w:cs="Arial"/>
          <w:b/>
          <w:sz w:val="24"/>
          <w:szCs w:val="24"/>
        </w:rPr>
      </w:pPr>
    </w:p>
    <w:p w:rsidR="000173C6" w:rsidRPr="00853BA6" w:rsidRDefault="00853BA6" w:rsidP="00853BA6">
      <w:pPr>
        <w:tabs>
          <w:tab w:val="left" w:pos="4380"/>
        </w:tabs>
        <w:ind w:firstLine="1440"/>
        <w:rPr>
          <w:rFonts w:ascii="Arial" w:hAnsi="Arial" w:cs="Arial"/>
          <w:b/>
          <w:sz w:val="24"/>
          <w:szCs w:val="24"/>
        </w:rPr>
      </w:pPr>
      <w:r w:rsidRPr="00853BA6">
        <w:rPr>
          <w:rFonts w:ascii="Arial" w:hAnsi="Arial" w:cs="Arial"/>
          <w:b/>
          <w:sz w:val="24"/>
          <w:szCs w:val="24"/>
        </w:rPr>
        <w:t xml:space="preserve">                             Giovanni Bonfim</w:t>
      </w:r>
    </w:p>
    <w:p w:rsidR="009F196D" w:rsidRPr="00266AA0" w:rsidRDefault="000173C6" w:rsidP="00266A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266AA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93" w:rsidRDefault="00FE1F93">
      <w:r>
        <w:separator/>
      </w:r>
    </w:p>
  </w:endnote>
  <w:endnote w:type="continuationSeparator" w:id="0">
    <w:p w:rsidR="00FE1F93" w:rsidRDefault="00FE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93" w:rsidRDefault="00FE1F93">
      <w:r>
        <w:separator/>
      </w:r>
    </w:p>
  </w:footnote>
  <w:footnote w:type="continuationSeparator" w:id="0">
    <w:p w:rsidR="00FE1F93" w:rsidRDefault="00FE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3C6"/>
    <w:rsid w:val="00017A84"/>
    <w:rsid w:val="00086F70"/>
    <w:rsid w:val="00090EF9"/>
    <w:rsid w:val="0013689C"/>
    <w:rsid w:val="0018015C"/>
    <w:rsid w:val="001B478A"/>
    <w:rsid w:val="001D1394"/>
    <w:rsid w:val="00266AA0"/>
    <w:rsid w:val="0033648A"/>
    <w:rsid w:val="0037335B"/>
    <w:rsid w:val="00373483"/>
    <w:rsid w:val="003D3AA8"/>
    <w:rsid w:val="003E456D"/>
    <w:rsid w:val="004052BE"/>
    <w:rsid w:val="00454EAC"/>
    <w:rsid w:val="004712FC"/>
    <w:rsid w:val="0049057E"/>
    <w:rsid w:val="004B57DB"/>
    <w:rsid w:val="004C3AF0"/>
    <w:rsid w:val="004C67DE"/>
    <w:rsid w:val="00530B42"/>
    <w:rsid w:val="005900B2"/>
    <w:rsid w:val="006F116A"/>
    <w:rsid w:val="00705ABB"/>
    <w:rsid w:val="00713716"/>
    <w:rsid w:val="00721801"/>
    <w:rsid w:val="00853BA6"/>
    <w:rsid w:val="008C4790"/>
    <w:rsid w:val="009B3299"/>
    <w:rsid w:val="009B33B2"/>
    <w:rsid w:val="009F196D"/>
    <w:rsid w:val="00A203BD"/>
    <w:rsid w:val="00A71CAF"/>
    <w:rsid w:val="00A9035B"/>
    <w:rsid w:val="00A92FCD"/>
    <w:rsid w:val="00AE702A"/>
    <w:rsid w:val="00B5770C"/>
    <w:rsid w:val="00BE1F9A"/>
    <w:rsid w:val="00C072E9"/>
    <w:rsid w:val="00CC57DA"/>
    <w:rsid w:val="00CD613B"/>
    <w:rsid w:val="00CF7F49"/>
    <w:rsid w:val="00D15D28"/>
    <w:rsid w:val="00D26CB3"/>
    <w:rsid w:val="00E903BB"/>
    <w:rsid w:val="00EB7D7D"/>
    <w:rsid w:val="00EE7983"/>
    <w:rsid w:val="00F16623"/>
    <w:rsid w:val="00FA0928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2013-04-18T18:54:00Z</cp:lastPrinted>
  <dcterms:created xsi:type="dcterms:W3CDTF">2014-01-14T16:56:00Z</dcterms:created>
  <dcterms:modified xsi:type="dcterms:W3CDTF">2014-01-14T16:56:00Z</dcterms:modified>
</cp:coreProperties>
</file>