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47" w:rsidRDefault="00F85347" w:rsidP="00F85347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F85347" w:rsidRPr="0006675F" w:rsidRDefault="00F85347" w:rsidP="00F8534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F85347" w:rsidRPr="007D5403" w:rsidRDefault="00F85347" w:rsidP="00F85347">
                  <w:pPr>
                    <w:jc w:val="center"/>
                    <w:rPr>
                      <w:rFonts w:ascii="Brush Script MT" w:hAnsi="Brush Script MT"/>
                    </w:rPr>
                  </w:pPr>
                  <w:r>
                    <w:t>“</w:t>
                  </w:r>
                  <w:r w:rsidRPr="007D5403">
                    <w:rPr>
                      <w:rFonts w:ascii="Brush Script MT" w:hAnsi="Brush Script MT"/>
                    </w:rPr>
                    <w:t>Palácio 15 de Junho”</w:t>
                  </w:r>
                </w:p>
                <w:p w:rsidR="00F85347" w:rsidRDefault="00F85347" w:rsidP="00F85347">
                  <w:pPr>
                    <w:jc w:val="center"/>
                  </w:pPr>
                </w:p>
                <w:p w:rsidR="00F85347" w:rsidRPr="0006675F" w:rsidRDefault="00F85347" w:rsidP="00F85347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F85347" w:rsidRDefault="00F85347" w:rsidP="00F85347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F85347" w:rsidRDefault="00F85347" w:rsidP="00F85347">
      <w:pPr>
        <w:pStyle w:val="Ttulo"/>
        <w:jc w:val="left"/>
        <w:rPr>
          <w:rFonts w:ascii="Arial" w:hAnsi="Arial" w:cs="Arial"/>
        </w:rPr>
      </w:pPr>
    </w:p>
    <w:p w:rsidR="00F85347" w:rsidRPr="00837F3C" w:rsidRDefault="00F85347" w:rsidP="00F8534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95299C"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583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2011</w:t>
      </w:r>
    </w:p>
    <w:p w:rsidR="00F85347" w:rsidRDefault="00F85347" w:rsidP="00F85347">
      <w:pPr>
        <w:pStyle w:val="Ttulo"/>
        <w:rPr>
          <w:rFonts w:ascii="Arial" w:hAnsi="Arial" w:cs="Arial"/>
        </w:rPr>
      </w:pPr>
    </w:p>
    <w:p w:rsidR="00F85347" w:rsidRPr="00837F3C" w:rsidRDefault="00F85347" w:rsidP="00F8534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DE INFORMAÇÕES </w:t>
      </w:r>
    </w:p>
    <w:p w:rsidR="00F85347" w:rsidRDefault="00F85347" w:rsidP="00F85347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                                 </w:t>
      </w:r>
    </w:p>
    <w:p w:rsidR="00F85347" w:rsidRPr="003C4814" w:rsidRDefault="00F85347" w:rsidP="00F85347">
      <w:pPr>
        <w:pStyle w:val="Ttulo"/>
        <w:ind w:left="4920"/>
        <w:jc w:val="both"/>
        <w:rPr>
          <w:rFonts w:ascii="Arial" w:hAnsi="Arial" w:cs="Arial"/>
          <w:bCs w:val="0"/>
          <w:i/>
          <w:sz w:val="22"/>
          <w:szCs w:val="22"/>
          <w:u w:val="none"/>
        </w:rPr>
      </w:pPr>
      <w:r w:rsidRPr="003C4814">
        <w:rPr>
          <w:rFonts w:ascii="Arial" w:hAnsi="Arial" w:cs="Arial"/>
          <w:bCs w:val="0"/>
          <w:i/>
          <w:sz w:val="22"/>
          <w:szCs w:val="22"/>
          <w:u w:val="none"/>
        </w:rPr>
        <w:t>“</w:t>
      </w:r>
      <w:r>
        <w:rPr>
          <w:rFonts w:ascii="Arial" w:hAnsi="Arial" w:cs="Arial"/>
          <w:bCs w:val="0"/>
          <w:i/>
          <w:sz w:val="22"/>
          <w:szCs w:val="22"/>
          <w:u w:val="none"/>
        </w:rPr>
        <w:t>C</w:t>
      </w:r>
      <w:r w:rsidRPr="003C4814">
        <w:rPr>
          <w:rFonts w:ascii="Arial" w:hAnsi="Arial" w:cs="Arial"/>
          <w:bCs w:val="0"/>
          <w:i/>
          <w:sz w:val="22"/>
          <w:szCs w:val="22"/>
          <w:u w:val="none"/>
        </w:rPr>
        <w:t xml:space="preserve">om relação </w:t>
      </w:r>
      <w:r>
        <w:rPr>
          <w:rFonts w:ascii="Arial" w:hAnsi="Arial" w:cs="Arial"/>
          <w:bCs w:val="0"/>
          <w:i/>
          <w:sz w:val="22"/>
          <w:szCs w:val="22"/>
          <w:u w:val="none"/>
        </w:rPr>
        <w:t>à</w:t>
      </w:r>
      <w:r w:rsidRPr="003C4814">
        <w:rPr>
          <w:rFonts w:ascii="Arial" w:hAnsi="Arial" w:cs="Arial"/>
          <w:bCs w:val="0"/>
          <w:i/>
          <w:sz w:val="22"/>
          <w:szCs w:val="22"/>
          <w:u w:val="none"/>
        </w:rPr>
        <w:t xml:space="preserve"> área pública localizada no final da Rua Alfredo Claus (próximo ao n.º 407), com a Rua Antonio Toledo Mello, no bairro Conjunto Habitacional dos Trabalhadores”</w:t>
      </w:r>
    </w:p>
    <w:p w:rsidR="00F85347" w:rsidRPr="003C4814" w:rsidRDefault="00F85347" w:rsidP="00F85347">
      <w:pPr>
        <w:pStyle w:val="Ttulo"/>
        <w:jc w:val="both"/>
        <w:rPr>
          <w:rFonts w:ascii="Arial" w:hAnsi="Arial" w:cs="Arial"/>
          <w:bCs w:val="0"/>
          <w:i/>
          <w:sz w:val="22"/>
          <w:szCs w:val="22"/>
          <w:u w:val="none"/>
        </w:rPr>
      </w:pP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sz w:val="22"/>
          <w:szCs w:val="22"/>
          <w:u w:val="none"/>
        </w:rPr>
        <w:t xml:space="preserve">Considerando-se que,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este vereador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recebeu e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m seu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gabinete alguns moradores da Rua Alfredo Claus e da Rua Antonio Toledo de Mello, localizadas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no bairro Conjunto Habitacional dos Trabalhadores, reclamando da poeira que vem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da 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área pública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95299C">
        <w:rPr>
          <w:rFonts w:ascii="Arial" w:hAnsi="Arial" w:cs="Arial"/>
          <w:b w:val="0"/>
          <w:bCs w:val="0"/>
          <w:sz w:val="22"/>
          <w:szCs w:val="22"/>
          <w:u w:val="none"/>
        </w:rPr>
        <w:t>localizada no final da Rua Alfredo Claus (próximo ao n.º 407), com a Rua Antonio Toledo Mello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,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que vem 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invadi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n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do as casas e trazendo problemas de saúde,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em especial, os respiratórios;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85347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C4814">
        <w:rPr>
          <w:rFonts w:ascii="Arial" w:hAnsi="Arial" w:cs="Arial"/>
          <w:sz w:val="22"/>
          <w:szCs w:val="22"/>
          <w:u w:val="none"/>
        </w:rPr>
        <w:t xml:space="preserve">Considerando-se que, </w:t>
      </w:r>
      <w:r>
        <w:rPr>
          <w:rFonts w:ascii="Arial" w:hAnsi="Arial" w:cs="Arial"/>
          <w:b w:val="0"/>
          <w:sz w:val="22"/>
          <w:szCs w:val="22"/>
          <w:u w:val="none"/>
        </w:rPr>
        <w:t>referidos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 moradores ainda não têm conhecimento do que vai se</w:t>
      </w:r>
      <w:r>
        <w:rPr>
          <w:rFonts w:ascii="Arial" w:hAnsi="Arial" w:cs="Arial"/>
          <w:b w:val="0"/>
          <w:sz w:val="22"/>
          <w:szCs w:val="22"/>
          <w:u w:val="none"/>
        </w:rPr>
        <w:t>r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 constru</w:t>
      </w:r>
      <w:r>
        <w:rPr>
          <w:rFonts w:ascii="Arial" w:hAnsi="Arial" w:cs="Arial"/>
          <w:b w:val="0"/>
          <w:sz w:val="22"/>
          <w:szCs w:val="22"/>
          <w:u w:val="none"/>
        </w:rPr>
        <w:t>ído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 no local e pedem providência</w:t>
      </w:r>
      <w:r>
        <w:rPr>
          <w:rFonts w:ascii="Arial" w:hAnsi="Arial" w:cs="Arial"/>
          <w:b w:val="0"/>
          <w:sz w:val="22"/>
          <w:szCs w:val="22"/>
          <w:u w:val="none"/>
        </w:rPr>
        <w:t>s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 da prefeitura para que acabe de uma vez por toda</w:t>
      </w:r>
      <w:r>
        <w:rPr>
          <w:rFonts w:ascii="Arial" w:hAnsi="Arial" w:cs="Arial"/>
          <w:b w:val="0"/>
          <w:sz w:val="22"/>
          <w:szCs w:val="22"/>
          <w:u w:val="none"/>
        </w:rPr>
        <w:t>s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 com este problema de poeira que vem causando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grandes 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>transtorno</w:t>
      </w:r>
      <w:r>
        <w:rPr>
          <w:rFonts w:ascii="Arial" w:hAnsi="Arial" w:cs="Arial"/>
          <w:b w:val="0"/>
          <w:sz w:val="22"/>
          <w:szCs w:val="22"/>
          <w:u w:val="none"/>
        </w:rPr>
        <w:t>s;</w:t>
      </w: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sz w:val="22"/>
          <w:szCs w:val="22"/>
          <w:u w:val="none"/>
        </w:rPr>
        <w:t>Considerando-se que,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 a prefeitura através da secretaria de Obras, poderia fazer a calçadinha em toda a extensão desta área, o cercamento de alambrado, o plantio de grama, e transformar em um campo de futebol gramado, e um parquinho anexo,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pois 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>isso iria agradar muito a população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da localidade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, proporcionando </w:t>
      </w:r>
      <w:r>
        <w:rPr>
          <w:rFonts w:ascii="Arial" w:hAnsi="Arial" w:cs="Arial"/>
          <w:b w:val="0"/>
          <w:sz w:val="22"/>
          <w:szCs w:val="22"/>
          <w:u w:val="none"/>
        </w:rPr>
        <w:t>l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 xml:space="preserve">azer e segurança </w:t>
      </w:r>
      <w:r>
        <w:rPr>
          <w:rFonts w:ascii="Arial" w:hAnsi="Arial" w:cs="Arial"/>
          <w:b w:val="0"/>
          <w:sz w:val="22"/>
          <w:szCs w:val="22"/>
          <w:u w:val="none"/>
        </w:rPr>
        <w:t>a</w:t>
      </w:r>
      <w:r w:rsidRPr="003C4814">
        <w:rPr>
          <w:rFonts w:ascii="Arial" w:hAnsi="Arial" w:cs="Arial"/>
          <w:b w:val="0"/>
          <w:sz w:val="22"/>
          <w:szCs w:val="22"/>
          <w:u w:val="none"/>
        </w:rPr>
        <w:t>os usuários</w:t>
      </w:r>
      <w:r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Cs w:val="0"/>
          <w:sz w:val="22"/>
          <w:szCs w:val="22"/>
          <w:u w:val="none"/>
        </w:rPr>
        <w:t>Requeiro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85347" w:rsidRPr="003C4814" w:rsidRDefault="00F85347" w:rsidP="00F85347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Qual é a destinação de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citada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área publica?</w:t>
      </w:r>
    </w:p>
    <w:p w:rsidR="00F85347" w:rsidRPr="003C4814" w:rsidRDefault="00F85347" w:rsidP="00F85347">
      <w:pPr>
        <w:pStyle w:val="Ttulo"/>
        <w:ind w:left="180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85347" w:rsidRPr="003C4814" w:rsidRDefault="00F85347" w:rsidP="00F85347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sz w:val="22"/>
          <w:szCs w:val="22"/>
          <w:u w:val="none"/>
        </w:rPr>
        <w:t>É possível atender os moradores e fazer a calçadinha em toda a extensão desta área, o cercamento de alambrado, o plantio de grama, e transformar em um campo de futebol gramado, e um parquinho anexo?</w:t>
      </w:r>
    </w:p>
    <w:p w:rsidR="00F85347" w:rsidRPr="003C4814" w:rsidRDefault="00F85347" w:rsidP="00F85347">
      <w:pPr>
        <w:pStyle w:val="PargrafodaLista"/>
        <w:rPr>
          <w:rFonts w:ascii="Arial" w:hAnsi="Arial" w:cs="Arial"/>
          <w:b/>
          <w:bCs/>
          <w:sz w:val="22"/>
          <w:szCs w:val="22"/>
        </w:rPr>
      </w:pPr>
    </w:p>
    <w:p w:rsidR="00F85347" w:rsidRPr="003C4814" w:rsidRDefault="00F85347" w:rsidP="00F85347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lastRenderedPageBreak/>
        <w:t xml:space="preserve">Se a questão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ois for positiva, quando que a prefeitura se comprometeria com os moradores para executar esta obra?</w:t>
      </w:r>
    </w:p>
    <w:p w:rsidR="00F85347" w:rsidRPr="003C4814" w:rsidRDefault="00F85347" w:rsidP="00F85347">
      <w:pPr>
        <w:pStyle w:val="PargrafodaLista"/>
        <w:rPr>
          <w:rFonts w:ascii="Arial" w:hAnsi="Arial" w:cs="Arial"/>
          <w:b/>
          <w:bCs/>
          <w:sz w:val="22"/>
          <w:szCs w:val="22"/>
        </w:rPr>
      </w:pPr>
    </w:p>
    <w:p w:rsidR="00F85347" w:rsidRPr="003C4814" w:rsidRDefault="00F85347" w:rsidP="00F85347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Se a questão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ois for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negativa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, expor os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reais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motivos.</w:t>
      </w:r>
    </w:p>
    <w:p w:rsidR="00F85347" w:rsidRPr="003C4814" w:rsidRDefault="00F85347" w:rsidP="00F85347">
      <w:pPr>
        <w:pStyle w:val="PargrafodaLista"/>
        <w:rPr>
          <w:rFonts w:ascii="Arial" w:hAnsi="Arial" w:cs="Arial"/>
          <w:b/>
          <w:bCs/>
          <w:sz w:val="22"/>
          <w:szCs w:val="22"/>
        </w:rPr>
      </w:pPr>
    </w:p>
    <w:p w:rsidR="00F85347" w:rsidRPr="003C4814" w:rsidRDefault="00F85347" w:rsidP="00F85347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Outras informações que julgar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em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necessárias.</w:t>
      </w: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85347" w:rsidRPr="003C4814" w:rsidRDefault="00F85347" w:rsidP="00F85347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Plenário “Dr. Tancredo Neves”, em 17 de agosto de 2011.</w:t>
      </w:r>
    </w:p>
    <w:p w:rsidR="00F85347" w:rsidRDefault="00F85347" w:rsidP="00F85347">
      <w:pPr>
        <w:pStyle w:val="Ttulo"/>
        <w:rPr>
          <w:rFonts w:ascii="Arial" w:hAnsi="Arial" w:cs="Arial"/>
          <w:sz w:val="22"/>
          <w:szCs w:val="22"/>
          <w:u w:val="none"/>
        </w:rPr>
      </w:pPr>
    </w:p>
    <w:p w:rsidR="00F85347" w:rsidRDefault="00F85347" w:rsidP="00F85347">
      <w:pPr>
        <w:pStyle w:val="Ttulo"/>
        <w:rPr>
          <w:rFonts w:ascii="Arial" w:hAnsi="Arial" w:cs="Arial"/>
          <w:sz w:val="22"/>
          <w:szCs w:val="22"/>
          <w:u w:val="none"/>
        </w:rPr>
      </w:pPr>
    </w:p>
    <w:p w:rsidR="00F85347" w:rsidRPr="003C4814" w:rsidRDefault="00F85347" w:rsidP="00F85347">
      <w:pPr>
        <w:pStyle w:val="Ttulo"/>
        <w:rPr>
          <w:rFonts w:ascii="Arial" w:hAnsi="Arial" w:cs="Arial"/>
          <w:sz w:val="22"/>
          <w:szCs w:val="22"/>
          <w:u w:val="none"/>
        </w:rPr>
      </w:pPr>
      <w:r w:rsidRPr="003C4814">
        <w:rPr>
          <w:rFonts w:ascii="Arial" w:hAnsi="Arial" w:cs="Arial"/>
          <w:sz w:val="22"/>
          <w:szCs w:val="22"/>
          <w:u w:val="none"/>
        </w:rPr>
        <w:t>CARLOS FONTES</w:t>
      </w:r>
    </w:p>
    <w:p w:rsidR="00F85347" w:rsidRPr="003C4814" w:rsidRDefault="00F85347" w:rsidP="00F85347">
      <w:pPr>
        <w:pStyle w:val="Ttul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-Vereador -</w: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E0" w:rsidRDefault="00F027E0">
      <w:r>
        <w:separator/>
      </w:r>
    </w:p>
  </w:endnote>
  <w:endnote w:type="continuationSeparator" w:id="0">
    <w:p w:rsidR="00F027E0" w:rsidRDefault="00F0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E0" w:rsidRDefault="00F027E0">
      <w:r>
        <w:separator/>
      </w:r>
    </w:p>
  </w:footnote>
  <w:footnote w:type="continuationSeparator" w:id="0">
    <w:p w:rsidR="00F027E0" w:rsidRDefault="00F02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32E0"/>
    <w:rsid w:val="003D3AA8"/>
    <w:rsid w:val="004C67DE"/>
    <w:rsid w:val="009F196D"/>
    <w:rsid w:val="00A9035B"/>
    <w:rsid w:val="00CD613B"/>
    <w:rsid w:val="00F027E0"/>
    <w:rsid w:val="00F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8534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F8534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