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87E" w:rsidRPr="0090287E" w:rsidRDefault="0090287E" w:rsidP="00675246">
      <w:pPr>
        <w:jc w:val="center"/>
        <w:rPr>
          <w:rFonts w:ascii="Bookman Old Style" w:hAnsi="Bookman Old Style"/>
          <w:b/>
          <w:sz w:val="22"/>
          <w:szCs w:val="22"/>
          <w:u w:val="single"/>
        </w:rPr>
      </w:pPr>
      <w:bookmarkStart w:id="0" w:name="_GoBack"/>
      <w:bookmarkEnd w:id="0"/>
      <w:r w:rsidRPr="0090287E">
        <w:rPr>
          <w:rFonts w:ascii="Bookman Old Style" w:hAnsi="Bookman Old Style"/>
          <w:b/>
          <w:sz w:val="22"/>
          <w:szCs w:val="22"/>
          <w:u w:val="single"/>
        </w:rPr>
        <w:t>MOÇÃO Nº 57/09</w:t>
      </w:r>
    </w:p>
    <w:p w:rsidR="0090287E" w:rsidRPr="0090287E" w:rsidRDefault="0090287E" w:rsidP="00675246">
      <w:pPr>
        <w:jc w:val="center"/>
        <w:rPr>
          <w:rFonts w:ascii="Bookman Old Style" w:hAnsi="Bookman Old Style"/>
          <w:b/>
          <w:sz w:val="22"/>
          <w:szCs w:val="22"/>
          <w:u w:val="single"/>
        </w:rPr>
      </w:pPr>
      <w:r w:rsidRPr="0090287E">
        <w:rPr>
          <w:rFonts w:ascii="Bookman Old Style" w:hAnsi="Bookman Old Style"/>
          <w:b/>
          <w:sz w:val="22"/>
          <w:szCs w:val="22"/>
          <w:u w:val="single"/>
        </w:rPr>
        <w:t>De Apelo</w:t>
      </w:r>
    </w:p>
    <w:p w:rsidR="0090287E" w:rsidRPr="0090287E" w:rsidRDefault="0090287E" w:rsidP="00675246">
      <w:pPr>
        <w:jc w:val="center"/>
        <w:rPr>
          <w:rFonts w:ascii="Bookman Old Style" w:hAnsi="Bookman Old Style"/>
          <w:b/>
          <w:sz w:val="22"/>
          <w:szCs w:val="22"/>
          <w:u w:val="single"/>
        </w:rPr>
      </w:pPr>
      <w:r w:rsidRPr="0090287E">
        <w:rPr>
          <w:rFonts w:ascii="Bookman Old Style" w:hAnsi="Bookman Old Style"/>
          <w:b/>
          <w:sz w:val="22"/>
          <w:szCs w:val="22"/>
          <w:u w:val="single"/>
        </w:rPr>
        <w:t xml:space="preserve"> </w:t>
      </w:r>
    </w:p>
    <w:p w:rsidR="0090287E" w:rsidRPr="0090287E" w:rsidRDefault="0090287E" w:rsidP="00675246">
      <w:pPr>
        <w:rPr>
          <w:rFonts w:ascii="Bookman Old Style" w:hAnsi="Bookman Old Style"/>
          <w:b/>
          <w:sz w:val="22"/>
          <w:szCs w:val="22"/>
          <w:u w:val="single"/>
        </w:rPr>
      </w:pPr>
      <w:r w:rsidRPr="0090287E">
        <w:rPr>
          <w:rFonts w:ascii="Bookman Old Style" w:hAnsi="Bookman Old Style"/>
          <w:b/>
          <w:sz w:val="22"/>
          <w:szCs w:val="22"/>
          <w:u w:val="single"/>
        </w:rPr>
        <w:t xml:space="preserve">                                                      </w:t>
      </w:r>
    </w:p>
    <w:p w:rsidR="0090287E" w:rsidRPr="0090287E" w:rsidRDefault="0090287E" w:rsidP="00675246">
      <w:pPr>
        <w:rPr>
          <w:rFonts w:ascii="Bookman Old Style" w:hAnsi="Bookman Old Style"/>
          <w:b/>
          <w:sz w:val="22"/>
          <w:szCs w:val="22"/>
          <w:u w:val="single"/>
        </w:rPr>
      </w:pPr>
      <w:r w:rsidRPr="0090287E">
        <w:rPr>
          <w:rFonts w:ascii="Bookman Old Style" w:hAnsi="Bookman Old Style"/>
          <w:b/>
          <w:sz w:val="22"/>
          <w:szCs w:val="22"/>
          <w:u w:val="single"/>
        </w:rPr>
        <w:t xml:space="preserve">                                                                                                                                                                                                                                                                   </w:t>
      </w:r>
    </w:p>
    <w:p w:rsidR="0090287E" w:rsidRPr="0090287E" w:rsidRDefault="0090287E" w:rsidP="00675246">
      <w:pPr>
        <w:ind w:left="4680"/>
        <w:jc w:val="both"/>
        <w:rPr>
          <w:rFonts w:ascii="Bookman Old Style" w:hAnsi="Bookman Old Style"/>
          <w:sz w:val="22"/>
          <w:szCs w:val="22"/>
        </w:rPr>
      </w:pPr>
      <w:r w:rsidRPr="0090287E">
        <w:rPr>
          <w:rFonts w:ascii="Bookman Old Style" w:hAnsi="Bookman Old Style"/>
          <w:sz w:val="22"/>
          <w:szCs w:val="22"/>
        </w:rPr>
        <w:t xml:space="preserve">“Manifesta </w:t>
      </w:r>
      <w:r w:rsidRPr="0090287E">
        <w:rPr>
          <w:rFonts w:ascii="Bookman Old Style" w:hAnsi="Bookman Old Style"/>
          <w:b/>
          <w:sz w:val="22"/>
          <w:szCs w:val="22"/>
        </w:rPr>
        <w:t>Apelo</w:t>
      </w:r>
      <w:r w:rsidRPr="0090287E">
        <w:rPr>
          <w:rFonts w:ascii="Bookman Old Style" w:hAnsi="Bookman Old Style"/>
          <w:sz w:val="22"/>
          <w:szCs w:val="22"/>
        </w:rPr>
        <w:t xml:space="preserve"> ao DER -Departamento de Estradas de Rodagens, para que providências ‘urgentes’ sejam tomadas com relação ao acostamento na Estrada Saulo Waldemar Fornazin, que liga ao Bairro Santo Antonio do Sapezeiro, pois os mesmos estão sendo construídos, além de estreitos, inclinados”.</w:t>
      </w: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sz w:val="22"/>
          <w:szCs w:val="22"/>
        </w:rPr>
        <w:t>Senhor Presidente,</w:t>
      </w: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sz w:val="22"/>
          <w:szCs w:val="22"/>
        </w:rPr>
        <w:t>Senhores Vereadores.</w:t>
      </w: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b/>
          <w:sz w:val="22"/>
          <w:szCs w:val="22"/>
        </w:rPr>
        <w:t xml:space="preserve">Considerando-se </w:t>
      </w:r>
      <w:r w:rsidRPr="0090287E">
        <w:rPr>
          <w:rFonts w:ascii="Bookman Old Style" w:hAnsi="Bookman Old Style"/>
          <w:sz w:val="22"/>
          <w:szCs w:val="22"/>
        </w:rPr>
        <w:t>que, o DER - Departamento de Estradas de Rodagem tem como incumbência gerir o sistema rodoviário do Estado, mantendo a sua integração com as rodovias municipais e federais;</w:t>
      </w: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b/>
          <w:sz w:val="22"/>
          <w:szCs w:val="22"/>
        </w:rPr>
        <w:t xml:space="preserve">Considerando-se </w:t>
      </w:r>
      <w:r w:rsidRPr="0090287E">
        <w:rPr>
          <w:rFonts w:ascii="Bookman Old Style" w:hAnsi="Bookman Old Style"/>
          <w:sz w:val="22"/>
          <w:szCs w:val="22"/>
        </w:rPr>
        <w:t>que, foram iniciadas as obras do acostamento na Estrada Saulo Waldemar Fornazin, estrada esta que liga a Rodovia SP-306 (Comendador Américo Emílio Romi) até o bairro rural Santo Antonio do Sapezeiro;</w:t>
      </w: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b/>
          <w:sz w:val="22"/>
          <w:szCs w:val="22"/>
        </w:rPr>
        <w:t xml:space="preserve">Considerando-se </w:t>
      </w:r>
      <w:r w:rsidRPr="0090287E">
        <w:rPr>
          <w:rFonts w:ascii="Bookman Old Style" w:hAnsi="Bookman Old Style"/>
          <w:sz w:val="22"/>
          <w:szCs w:val="22"/>
        </w:rPr>
        <w:t>que, esta estrada é utilizada para transporte de cana-de-açúcar através de treminhões, e nos dias de festas o bairro é freqüentado com grande número de participantes, tendo um alto fluxo de veículos;</w:t>
      </w: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b/>
          <w:sz w:val="22"/>
          <w:szCs w:val="22"/>
        </w:rPr>
        <w:t xml:space="preserve">Considerando-se </w:t>
      </w:r>
      <w:r w:rsidRPr="0090287E">
        <w:rPr>
          <w:rFonts w:ascii="Bookman Old Style" w:hAnsi="Bookman Old Style"/>
          <w:sz w:val="22"/>
          <w:szCs w:val="22"/>
        </w:rPr>
        <w:t xml:space="preserve">que, com o acostamento inclinado, fica impossibilitada a troca de pneus (quando necessário), bem como não tem como andar a cavalo no acostamento, tendo que andar pela pista, agravando o risco de acidentes; </w:t>
      </w: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p>
    <w:p w:rsid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jc w:val="both"/>
        <w:rPr>
          <w:rFonts w:ascii="Bookman Old Style" w:hAnsi="Bookman Old Style"/>
          <w:sz w:val="22"/>
          <w:szCs w:val="22"/>
        </w:rPr>
      </w:pPr>
      <w:r w:rsidRPr="0090287E">
        <w:rPr>
          <w:rFonts w:ascii="Bookman Old Style" w:hAnsi="Bookman Old Style"/>
          <w:sz w:val="22"/>
          <w:szCs w:val="22"/>
        </w:rPr>
        <w:lastRenderedPageBreak/>
        <w:t>(Fls. 2/4 – Moção nº 57/09)</w:t>
      </w:r>
    </w:p>
    <w:p w:rsidR="0090287E" w:rsidRPr="0090287E" w:rsidRDefault="0090287E" w:rsidP="00675246">
      <w:pPr>
        <w:ind w:firstLine="1440"/>
        <w:jc w:val="both"/>
        <w:rPr>
          <w:rFonts w:ascii="Bookman Old Style" w:hAnsi="Bookman Old Style"/>
          <w:b/>
          <w:sz w:val="22"/>
          <w:szCs w:val="22"/>
        </w:rPr>
      </w:pPr>
    </w:p>
    <w:p w:rsidR="0090287E" w:rsidRPr="0090287E" w:rsidRDefault="0090287E" w:rsidP="00675246">
      <w:pPr>
        <w:ind w:firstLine="1440"/>
        <w:jc w:val="both"/>
        <w:rPr>
          <w:rFonts w:ascii="Bookman Old Style" w:hAnsi="Bookman Old Style"/>
          <w:b/>
          <w:sz w:val="22"/>
          <w:szCs w:val="22"/>
        </w:rPr>
      </w:pPr>
    </w:p>
    <w:p w:rsidR="0090287E" w:rsidRPr="0090287E" w:rsidRDefault="0090287E" w:rsidP="00675246">
      <w:pPr>
        <w:ind w:firstLine="1440"/>
        <w:jc w:val="both"/>
        <w:rPr>
          <w:rFonts w:ascii="Bookman Old Style" w:hAnsi="Bookman Old Style"/>
          <w:b/>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b/>
          <w:sz w:val="22"/>
          <w:szCs w:val="22"/>
        </w:rPr>
        <w:t xml:space="preserve">Considerando-se </w:t>
      </w:r>
      <w:r w:rsidRPr="0090287E">
        <w:rPr>
          <w:rFonts w:ascii="Bookman Old Style" w:hAnsi="Bookman Old Style"/>
          <w:sz w:val="22"/>
          <w:szCs w:val="22"/>
        </w:rPr>
        <w:t>que, perante os objetivos do DER, apresenta-se de suma importância expor a este departamento a situação relativa ao acostamento ora construído em referida estrada, pois o mesmo está em forma de declive e com um espaço muito estreito (curto), e por tratar-se de zona rural de nossa cidade, além de veículos automotores, muitas pessoas circulam pelo local a pé ou através de outro meio de transporte não motorizado (ex.: carrinhos e charretes de tração animal e a cavalo), e a situação exposta, além de oferecer riscos às pessoas, compromete consideravelmente à segurança e a atenção dos condutores de veículos (fotos anexas), e</w:t>
      </w:r>
    </w:p>
    <w:p w:rsidR="0090287E" w:rsidRPr="0090287E" w:rsidRDefault="0090287E" w:rsidP="00675246">
      <w:pPr>
        <w:ind w:firstLine="1440"/>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b/>
          <w:sz w:val="22"/>
          <w:szCs w:val="22"/>
        </w:rPr>
        <w:t xml:space="preserve">Considerando-se </w:t>
      </w:r>
      <w:r w:rsidRPr="0090287E">
        <w:rPr>
          <w:rFonts w:ascii="Bookman Old Style" w:hAnsi="Bookman Old Style"/>
          <w:sz w:val="22"/>
          <w:szCs w:val="22"/>
        </w:rPr>
        <w:t>que, de fato, são relevantes os serviços da construção de acostamento no local mencionado, no entanto, deveria ser feita de uma outra maneira, atendendo, assim, as reais necessidades das pessoas que necessitam utilizar referida estrada,</w:t>
      </w:r>
    </w:p>
    <w:p w:rsidR="0090287E" w:rsidRPr="0090287E" w:rsidRDefault="0090287E" w:rsidP="00675246">
      <w:pPr>
        <w:ind w:firstLine="1418"/>
        <w:jc w:val="both"/>
        <w:rPr>
          <w:rFonts w:ascii="Bookman Old Style" w:hAnsi="Bookman Old Style"/>
          <w:sz w:val="22"/>
          <w:szCs w:val="22"/>
        </w:rPr>
      </w:pPr>
    </w:p>
    <w:p w:rsidR="0090287E" w:rsidRPr="0090287E" w:rsidRDefault="0090287E" w:rsidP="00675246">
      <w:pPr>
        <w:ind w:firstLine="1418"/>
        <w:jc w:val="both"/>
        <w:rPr>
          <w:rFonts w:ascii="Bookman Old Style" w:hAnsi="Bookman Old Style"/>
          <w:sz w:val="22"/>
          <w:szCs w:val="22"/>
        </w:rPr>
      </w:pPr>
    </w:p>
    <w:p w:rsidR="0090287E" w:rsidRPr="0090287E" w:rsidRDefault="0090287E" w:rsidP="00675246">
      <w:pPr>
        <w:ind w:firstLine="1418"/>
        <w:jc w:val="both"/>
        <w:rPr>
          <w:rFonts w:ascii="Bookman Old Style" w:hAnsi="Bookman Old Style"/>
          <w:sz w:val="22"/>
          <w:szCs w:val="22"/>
        </w:rPr>
      </w:pPr>
      <w:r w:rsidRPr="0090287E">
        <w:rPr>
          <w:rFonts w:ascii="Bookman Old Style" w:hAnsi="Bookman Old Style"/>
          <w:sz w:val="22"/>
          <w:szCs w:val="22"/>
        </w:rPr>
        <w:t xml:space="preserve">Proponho à Mesa, depois de ouvido o Plenário, na forma regimental, Moção de </w:t>
      </w:r>
      <w:r w:rsidRPr="0090287E">
        <w:rPr>
          <w:rFonts w:ascii="Bookman Old Style" w:hAnsi="Bookman Old Style"/>
          <w:b/>
          <w:sz w:val="22"/>
          <w:szCs w:val="22"/>
        </w:rPr>
        <w:t xml:space="preserve">Apelo </w:t>
      </w:r>
      <w:r w:rsidRPr="0090287E">
        <w:rPr>
          <w:rFonts w:ascii="Bookman Old Style" w:hAnsi="Bookman Old Style"/>
          <w:sz w:val="22"/>
          <w:szCs w:val="22"/>
        </w:rPr>
        <w:t>ao DER - Departamento de Estradas de Rodagens, nos seguintes termos anunciado:</w:t>
      </w:r>
    </w:p>
    <w:p w:rsidR="0090287E" w:rsidRPr="0090287E" w:rsidRDefault="0090287E" w:rsidP="00675246">
      <w:pPr>
        <w:jc w:val="both"/>
        <w:rPr>
          <w:rFonts w:ascii="Bookman Old Style" w:hAnsi="Bookman Old Style"/>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sz w:val="22"/>
          <w:szCs w:val="22"/>
        </w:rPr>
        <w:t xml:space="preserve">“A Câmara Municipal de Santa Bárbara d’Oeste </w:t>
      </w:r>
      <w:r w:rsidRPr="0090287E">
        <w:rPr>
          <w:rFonts w:ascii="Bookman Old Style" w:hAnsi="Bookman Old Style"/>
          <w:b/>
          <w:sz w:val="22"/>
          <w:szCs w:val="22"/>
        </w:rPr>
        <w:t xml:space="preserve">APELA </w:t>
      </w:r>
      <w:r w:rsidRPr="0090287E">
        <w:rPr>
          <w:rFonts w:ascii="Bookman Old Style" w:hAnsi="Bookman Old Style"/>
          <w:sz w:val="22"/>
          <w:szCs w:val="22"/>
        </w:rPr>
        <w:t>ao Diretor Regional do DER - Departamento de Estradas de Rodagem, Engº. Danilo Luiz Dezan para que estude a possibilidade de alterações na forma da construção de acostamento na Estrada Saulo Waldemar Fornazin, que liga a Rodovia SP-306 (Comendador Américo Emílio Romi) até o bairro rural Santo Antonio Sapezeiro”.</w:t>
      </w:r>
    </w:p>
    <w:p w:rsidR="0090287E" w:rsidRPr="0090287E" w:rsidRDefault="0090287E" w:rsidP="00675246">
      <w:pPr>
        <w:pStyle w:val="Corpodetexto"/>
        <w:ind w:firstLine="1418"/>
        <w:jc w:val="both"/>
        <w:rPr>
          <w:sz w:val="22"/>
          <w:szCs w:val="22"/>
        </w:rPr>
      </w:pPr>
    </w:p>
    <w:p w:rsidR="0090287E" w:rsidRPr="0090287E" w:rsidRDefault="0090287E" w:rsidP="00675246">
      <w:pPr>
        <w:ind w:firstLine="1440"/>
        <w:jc w:val="both"/>
        <w:rPr>
          <w:rFonts w:ascii="Bookman Old Style" w:hAnsi="Bookman Old Style"/>
          <w:sz w:val="22"/>
          <w:szCs w:val="22"/>
        </w:rPr>
      </w:pPr>
      <w:r w:rsidRPr="0090287E">
        <w:rPr>
          <w:rFonts w:ascii="Bookman Old Style" w:hAnsi="Bookman Old Style"/>
          <w:sz w:val="22"/>
          <w:szCs w:val="22"/>
        </w:rPr>
        <w:t>Requeiro, outrossim, que cópia da presente propositura seja encaminhada ao Diretor Regional do DER - Departamento de Estradas de Rodagens, Engº Danilo Luiz Dezan, na Avenida da Saudade, nº 37, centro Rio Claro – SP, CEP: 13500-300.</w:t>
      </w:r>
    </w:p>
    <w:p w:rsidR="0090287E" w:rsidRPr="0090287E" w:rsidRDefault="0090287E" w:rsidP="00675246">
      <w:pPr>
        <w:ind w:firstLine="1418"/>
        <w:jc w:val="both"/>
        <w:rPr>
          <w:rFonts w:ascii="Bookman Old Style" w:hAnsi="Bookman Old Style"/>
          <w:color w:val="333333"/>
          <w:sz w:val="22"/>
          <w:szCs w:val="22"/>
        </w:rPr>
      </w:pPr>
    </w:p>
    <w:p w:rsidR="0090287E" w:rsidRPr="0090287E" w:rsidRDefault="0090287E" w:rsidP="00675246">
      <w:pPr>
        <w:ind w:firstLine="1440"/>
        <w:rPr>
          <w:rFonts w:ascii="Bookman Old Style" w:hAnsi="Bookman Old Style"/>
          <w:sz w:val="22"/>
          <w:szCs w:val="22"/>
        </w:rPr>
      </w:pPr>
    </w:p>
    <w:p w:rsidR="0090287E" w:rsidRPr="0090287E" w:rsidRDefault="0090287E" w:rsidP="00675246">
      <w:pPr>
        <w:ind w:firstLine="1440"/>
        <w:rPr>
          <w:rFonts w:ascii="Bookman Old Style" w:hAnsi="Bookman Old Style"/>
          <w:sz w:val="22"/>
          <w:szCs w:val="22"/>
        </w:rPr>
      </w:pPr>
      <w:r w:rsidRPr="0090287E">
        <w:rPr>
          <w:rFonts w:ascii="Bookman Old Style" w:hAnsi="Bookman Old Style"/>
          <w:sz w:val="22"/>
          <w:szCs w:val="22"/>
        </w:rPr>
        <w:t>Plenário “Dr. Tancredo Neves”, em 18 de março de 2009.</w:t>
      </w:r>
    </w:p>
    <w:p w:rsidR="0090287E" w:rsidRPr="0090287E" w:rsidRDefault="0090287E" w:rsidP="00675246">
      <w:pPr>
        <w:jc w:val="center"/>
        <w:rPr>
          <w:rFonts w:ascii="Bookman Old Style" w:hAnsi="Bookman Old Style"/>
          <w:b/>
          <w:sz w:val="22"/>
          <w:szCs w:val="22"/>
        </w:rPr>
      </w:pPr>
    </w:p>
    <w:p w:rsidR="0090287E" w:rsidRPr="0090287E" w:rsidRDefault="0090287E" w:rsidP="00675246">
      <w:pPr>
        <w:jc w:val="center"/>
        <w:rPr>
          <w:rFonts w:ascii="Bookman Old Style" w:hAnsi="Bookman Old Style"/>
          <w:b/>
          <w:sz w:val="22"/>
          <w:szCs w:val="22"/>
        </w:rPr>
      </w:pPr>
    </w:p>
    <w:p w:rsidR="0090287E" w:rsidRPr="0090287E" w:rsidRDefault="0090287E" w:rsidP="00675246">
      <w:pPr>
        <w:jc w:val="center"/>
        <w:rPr>
          <w:rFonts w:ascii="Bookman Old Style" w:hAnsi="Bookman Old Style"/>
          <w:b/>
          <w:sz w:val="22"/>
          <w:szCs w:val="22"/>
        </w:rPr>
      </w:pPr>
    </w:p>
    <w:p w:rsidR="0090287E" w:rsidRPr="0090287E" w:rsidRDefault="0090287E" w:rsidP="00675246">
      <w:pPr>
        <w:jc w:val="center"/>
        <w:rPr>
          <w:rFonts w:ascii="Bookman Old Style" w:hAnsi="Bookman Old Style"/>
          <w:b/>
          <w:sz w:val="22"/>
          <w:szCs w:val="22"/>
        </w:rPr>
      </w:pPr>
    </w:p>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JOSÉ LUIS FORNASARI</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“Joi Fornasari”</w:t>
      </w:r>
    </w:p>
    <w:p w:rsidR="0090287E" w:rsidRPr="0090287E" w:rsidRDefault="0090287E" w:rsidP="00675246">
      <w:pPr>
        <w:jc w:val="center"/>
        <w:rPr>
          <w:rFonts w:ascii="Bookman Old Style" w:hAnsi="Bookman Old Style"/>
          <w:sz w:val="22"/>
          <w:szCs w:val="22"/>
        </w:rPr>
      </w:pPr>
      <w:r w:rsidRPr="0090287E">
        <w:rPr>
          <w:rFonts w:ascii="Bookman Old Style" w:hAnsi="Bookman Old Style"/>
          <w:sz w:val="22"/>
          <w:szCs w:val="22"/>
        </w:rPr>
        <w:t>-Vereador-</w:t>
      </w:r>
    </w:p>
    <w:p w:rsidR="0090287E" w:rsidRDefault="0090287E" w:rsidP="00675246">
      <w:pPr>
        <w:rPr>
          <w:rFonts w:ascii="Bookman Old Style" w:hAnsi="Bookman Old Style"/>
          <w:sz w:val="22"/>
          <w:szCs w:val="22"/>
        </w:rPr>
      </w:pPr>
    </w:p>
    <w:p w:rsidR="0090287E" w:rsidRPr="0090287E" w:rsidRDefault="0090287E" w:rsidP="00675246">
      <w:pPr>
        <w:rPr>
          <w:rFonts w:ascii="Bookman Old Style" w:hAnsi="Bookman Old Style"/>
          <w:sz w:val="22"/>
          <w:szCs w:val="22"/>
        </w:rPr>
      </w:pPr>
      <w:r w:rsidRPr="0090287E">
        <w:rPr>
          <w:rFonts w:ascii="Bookman Old Style" w:hAnsi="Bookman Old Style"/>
          <w:sz w:val="22"/>
          <w:szCs w:val="22"/>
        </w:rPr>
        <w:lastRenderedPageBreak/>
        <w:t>(Fls. 3/4 – Moção nº 57/09)</w:t>
      </w:r>
    </w:p>
    <w:p w:rsidR="0090287E" w:rsidRPr="0090287E" w:rsidRDefault="0090287E" w:rsidP="0090287E">
      <w:pPr>
        <w:jc w:val="both"/>
        <w:rPr>
          <w:rFonts w:ascii="Bookman Old Style" w:hAnsi="Bookman Old Style"/>
          <w:b/>
          <w:sz w:val="22"/>
          <w:szCs w:val="22"/>
        </w:rPr>
      </w:pPr>
      <w:r w:rsidRPr="0090287E">
        <w:rPr>
          <w:rFonts w:ascii="Bookman Old Style" w:hAnsi="Bookman Old Style"/>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98pt">
            <v:imagedata r:id="rId6" o:title="20"/>
          </v:shape>
        </w:pict>
      </w:r>
    </w:p>
    <w:p w:rsidR="0090287E" w:rsidRPr="0090287E" w:rsidRDefault="0090287E" w:rsidP="00675246">
      <w:pPr>
        <w:jc w:val="right"/>
        <w:rPr>
          <w:rFonts w:ascii="Bookman Old Style" w:hAnsi="Bookman Old Style"/>
          <w:b/>
          <w:sz w:val="22"/>
          <w:szCs w:val="22"/>
        </w:rPr>
      </w:pPr>
      <w:r w:rsidRPr="0090287E">
        <w:rPr>
          <w:rFonts w:ascii="Bookman Old Style" w:hAnsi="Bookman Old Style"/>
          <w:b/>
          <w:sz w:val="22"/>
          <w:szCs w:val="22"/>
        </w:rPr>
        <w:pict>
          <v:shape id="_x0000_i1026" type="#_x0000_t75" style="width:264pt;height:198pt">
            <v:imagedata r:id="rId7" o:title="20"/>
          </v:shape>
        </w:pict>
      </w:r>
    </w:p>
    <w:p w:rsidR="0090287E" w:rsidRPr="0090287E" w:rsidRDefault="0090287E">
      <w:pPr>
        <w:rPr>
          <w:sz w:val="22"/>
          <w:szCs w:val="22"/>
        </w:rPr>
      </w:pPr>
      <w:r w:rsidRPr="0090287E">
        <w:rPr>
          <w:sz w:val="22"/>
          <w:szCs w:val="22"/>
        </w:rPr>
        <w:pict>
          <v:shape id="_x0000_i1027" type="#_x0000_t75" style="width:264pt;height:198pt">
            <v:imagedata r:id="rId8" o:title="20"/>
          </v:shape>
        </w:pict>
      </w:r>
    </w:p>
    <w:p w:rsidR="0090287E" w:rsidRPr="0090287E" w:rsidRDefault="0090287E" w:rsidP="00675246">
      <w:pPr>
        <w:rPr>
          <w:rFonts w:ascii="Bookman Old Style" w:hAnsi="Bookman Old Style"/>
          <w:sz w:val="22"/>
          <w:szCs w:val="22"/>
        </w:rPr>
      </w:pPr>
      <w:r w:rsidRPr="0090287E">
        <w:rPr>
          <w:rFonts w:ascii="Bookman Old Style" w:hAnsi="Bookman Old Style"/>
          <w:sz w:val="22"/>
          <w:szCs w:val="22"/>
        </w:rPr>
        <w:t>(Fls. 4/4 – Moção nº 57/09)</w:t>
      </w:r>
    </w:p>
    <w:p w:rsidR="0090287E" w:rsidRDefault="0090287E" w:rsidP="00675246">
      <w:pPr>
        <w:rPr>
          <w:rFonts w:ascii="Bookman Old Style" w:hAnsi="Bookman Old Style"/>
          <w:sz w:val="22"/>
          <w:szCs w:val="22"/>
        </w:rPr>
      </w:pPr>
    </w:p>
    <w:p w:rsidR="0090287E" w:rsidRDefault="0090287E" w:rsidP="00675246">
      <w:pPr>
        <w:rPr>
          <w:rFonts w:ascii="Bookman Old Style" w:hAnsi="Bookman Old Style"/>
          <w:sz w:val="22"/>
          <w:szCs w:val="22"/>
        </w:rPr>
      </w:pPr>
    </w:p>
    <w:p w:rsidR="0090287E" w:rsidRDefault="0090287E" w:rsidP="00675246">
      <w:pPr>
        <w:rPr>
          <w:rFonts w:ascii="Bookman Old Style" w:hAnsi="Bookman Old Style"/>
          <w:sz w:val="22"/>
          <w:szCs w:val="22"/>
        </w:rPr>
      </w:pPr>
    </w:p>
    <w:p w:rsidR="0090287E" w:rsidRDefault="0090287E" w:rsidP="00675246">
      <w:pPr>
        <w:rPr>
          <w:rFonts w:ascii="Bookman Old Style" w:hAnsi="Bookman Old Style"/>
          <w:sz w:val="22"/>
          <w:szCs w:val="22"/>
        </w:rPr>
      </w:pPr>
    </w:p>
    <w:p w:rsidR="0090287E" w:rsidRPr="0090287E" w:rsidRDefault="0090287E" w:rsidP="00675246">
      <w:pPr>
        <w:rPr>
          <w:rFonts w:ascii="Bookman Old Style" w:hAnsi="Bookman Old Style"/>
          <w:sz w:val="22"/>
          <w:szCs w:val="22"/>
        </w:rPr>
      </w:pPr>
    </w:p>
    <w:tbl>
      <w:tblPr>
        <w:tblStyle w:val="Tabelacomgrade"/>
        <w:tblW w:w="0" w:type="auto"/>
        <w:jc w:val="center"/>
        <w:tblLook w:val="01E0" w:firstRow="1" w:lastRow="1" w:firstColumn="1" w:lastColumn="1" w:noHBand="0" w:noVBand="0"/>
      </w:tblPr>
      <w:tblGrid>
        <w:gridCol w:w="4365"/>
        <w:gridCol w:w="4356"/>
      </w:tblGrid>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ADEMIR JOSÉ DA SILVA</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-Vereador/Vice Presidente-</w:t>
            </w:r>
          </w:p>
        </w:tc>
        <w:tc>
          <w:tcPr>
            <w:tcW w:w="4356"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ANÍZIO TAVARES DA SILVA</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-Presidente-</w:t>
            </w: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ANTONIO CARLOS RIBEIRO</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-Vereador-</w:t>
            </w:r>
          </w:p>
        </w:tc>
        <w:tc>
          <w:tcPr>
            <w:tcW w:w="4356" w:type="dxa"/>
          </w:tcPr>
          <w:p w:rsidR="0090287E" w:rsidRPr="0090287E" w:rsidRDefault="0090287E" w:rsidP="00675246">
            <w:pPr>
              <w:jc w:val="center"/>
              <w:rPr>
                <w:rFonts w:ascii="Bookman Old Style" w:hAnsi="Bookman Old Style"/>
                <w:sz w:val="22"/>
                <w:szCs w:val="22"/>
              </w:rPr>
            </w:pPr>
            <w:r w:rsidRPr="0090287E">
              <w:rPr>
                <w:rFonts w:ascii="Bookman Old Style" w:hAnsi="Bookman Old Style"/>
                <w:b/>
                <w:sz w:val="22"/>
                <w:szCs w:val="22"/>
              </w:rPr>
              <w:t>CARLOS A. PORTELLA FONTES</w:t>
            </w:r>
            <w:r w:rsidRPr="0090287E">
              <w:rPr>
                <w:rFonts w:ascii="Bookman Old Style" w:hAnsi="Bookman Old Style"/>
                <w:sz w:val="22"/>
                <w:szCs w:val="22"/>
              </w:rPr>
              <w:t xml:space="preserve">             Vereador/1º Secretário-</w:t>
            </w: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CLÁUDIO PERESSIM</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Vereador-</w:t>
            </w:r>
          </w:p>
        </w:tc>
        <w:tc>
          <w:tcPr>
            <w:tcW w:w="4356"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DANILO GODOY</w:t>
            </w:r>
          </w:p>
          <w:p w:rsidR="0090287E" w:rsidRPr="0090287E" w:rsidRDefault="0090287E" w:rsidP="00675246">
            <w:pPr>
              <w:jc w:val="center"/>
              <w:rPr>
                <w:rFonts w:ascii="Bookman Old Style" w:hAnsi="Bookman Old Style"/>
                <w:sz w:val="22"/>
                <w:szCs w:val="22"/>
              </w:rPr>
            </w:pPr>
            <w:r w:rsidRPr="0090287E">
              <w:rPr>
                <w:rFonts w:ascii="Bookman Old Style" w:hAnsi="Bookman Old Style"/>
                <w:sz w:val="22"/>
                <w:szCs w:val="22"/>
              </w:rPr>
              <w:t>- -Vereador-</w:t>
            </w:r>
          </w:p>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DUCIMAR J. CARDOSO</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-Vereador-</w:t>
            </w:r>
          </w:p>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ERB OLIVEIRA MARTINS</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-Vereador-</w:t>
            </w: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FABIANO W. RUIZ MARTINEZ</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-Vereador-</w:t>
            </w:r>
          </w:p>
        </w:tc>
        <w:tc>
          <w:tcPr>
            <w:tcW w:w="4356" w:type="dxa"/>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LAERTE ANTONIO DA SILVA</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-Vereador/2º Secretário-</w:t>
            </w: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4365" w:type="dxa"/>
          </w:tcPr>
          <w:p w:rsidR="0090287E" w:rsidRPr="0090287E" w:rsidRDefault="0090287E" w:rsidP="00675246">
            <w:pPr>
              <w:jc w:val="center"/>
              <w:rPr>
                <w:rFonts w:ascii="Bookman Old Style" w:hAnsi="Bookman Old Style"/>
                <w:b/>
                <w:sz w:val="22"/>
                <w:szCs w:val="22"/>
              </w:rPr>
            </w:pPr>
          </w:p>
        </w:tc>
        <w:tc>
          <w:tcPr>
            <w:tcW w:w="4356" w:type="dxa"/>
          </w:tcPr>
          <w:p w:rsidR="0090287E" w:rsidRPr="0090287E" w:rsidRDefault="0090287E" w:rsidP="00675246">
            <w:pPr>
              <w:jc w:val="center"/>
              <w:rPr>
                <w:rFonts w:ascii="Bookman Old Style" w:hAnsi="Bookman Old Style"/>
                <w:b/>
                <w:sz w:val="22"/>
                <w:szCs w:val="22"/>
              </w:rPr>
            </w:pPr>
          </w:p>
        </w:tc>
      </w:tr>
      <w:tr w:rsidR="0090287E" w:rsidRPr="0090287E">
        <w:trPr>
          <w:jc w:val="center"/>
        </w:trPr>
        <w:tc>
          <w:tcPr>
            <w:tcW w:w="8721" w:type="dxa"/>
            <w:gridSpan w:val="2"/>
          </w:tcPr>
          <w:p w:rsidR="0090287E" w:rsidRPr="0090287E" w:rsidRDefault="0090287E" w:rsidP="00675246">
            <w:pPr>
              <w:jc w:val="center"/>
              <w:rPr>
                <w:rFonts w:ascii="Bookman Old Style" w:hAnsi="Bookman Old Style"/>
                <w:b/>
                <w:sz w:val="22"/>
                <w:szCs w:val="22"/>
              </w:rPr>
            </w:pPr>
            <w:r w:rsidRPr="0090287E">
              <w:rPr>
                <w:rFonts w:ascii="Bookman Old Style" w:hAnsi="Bookman Old Style"/>
                <w:b/>
                <w:sz w:val="22"/>
                <w:szCs w:val="22"/>
              </w:rPr>
              <w:t>RAIMUNDO DA SILVA SAMPAIO</w:t>
            </w:r>
          </w:p>
          <w:p w:rsidR="0090287E" w:rsidRPr="0090287E" w:rsidRDefault="0090287E" w:rsidP="00675246">
            <w:pPr>
              <w:jc w:val="center"/>
              <w:rPr>
                <w:rFonts w:ascii="Bookman Old Style" w:hAnsi="Bookman Old Style"/>
                <w:b/>
                <w:sz w:val="22"/>
                <w:szCs w:val="22"/>
              </w:rPr>
            </w:pPr>
            <w:r w:rsidRPr="0090287E">
              <w:rPr>
                <w:rFonts w:ascii="Bookman Old Style" w:hAnsi="Bookman Old Style"/>
                <w:sz w:val="22"/>
                <w:szCs w:val="22"/>
              </w:rPr>
              <w:t>-Vereador-</w:t>
            </w:r>
          </w:p>
        </w:tc>
      </w:tr>
    </w:tbl>
    <w:p w:rsidR="0090287E" w:rsidRPr="006B61AB" w:rsidRDefault="0090287E" w:rsidP="00675246"/>
    <w:p w:rsidR="0090287E" w:rsidRDefault="0090287E" w:rsidP="00675246">
      <w:pPr>
        <w:rPr>
          <w:rFonts w:ascii="Bookman Old Style" w:hAnsi="Bookman Old Style"/>
        </w:rPr>
      </w:pPr>
    </w:p>
    <w:p w:rsidR="0090287E" w:rsidRPr="00333508" w:rsidRDefault="0090287E"/>
    <w:p w:rsidR="009F196D" w:rsidRPr="00CD613B" w:rsidRDefault="009F196D" w:rsidP="00CD613B"/>
    <w:sectPr w:rsidR="009F196D" w:rsidRPr="00CD613B" w:rsidSect="004C67DE">
      <w:headerReference w:type="default" r:id="rId9"/>
      <w:footerReference w:type="default" r:id="rId10"/>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246" w:rsidRDefault="00675246">
      <w:r>
        <w:separator/>
      </w:r>
    </w:p>
  </w:endnote>
  <w:endnote w:type="continuationSeparator" w:id="0">
    <w:p w:rsidR="00675246" w:rsidRDefault="00675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246" w:rsidRDefault="00675246">
      <w:r>
        <w:separator/>
      </w:r>
    </w:p>
  </w:footnote>
  <w:footnote w:type="continuationSeparator" w:id="0">
    <w:p w:rsidR="00675246" w:rsidRDefault="00675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675246"/>
    <w:rsid w:val="0090287E"/>
    <w:rsid w:val="009F196D"/>
    <w:rsid w:val="00A21E87"/>
    <w:rsid w:val="00A9035B"/>
    <w:rsid w:val="00CD613B"/>
    <w:rsid w:val="00F956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qFormat/>
    <w:rsid w:val="0090287E"/>
    <w:pPr>
      <w:keepNext/>
      <w:outlineLvl w:val="2"/>
    </w:pPr>
    <w:rPr>
      <w:rFonts w:ascii="Bookman Old Style" w:hAnsi="Bookman Old Style"/>
      <w:b/>
      <w:bCs/>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Corpodetexto">
    <w:name w:val="Body Text"/>
    <w:basedOn w:val="Normal"/>
    <w:rsid w:val="0090287E"/>
    <w:rPr>
      <w:rFonts w:ascii="Bookman Old Style" w:hAnsi="Bookman Old Style"/>
      <w:sz w:val="28"/>
    </w:rPr>
  </w:style>
  <w:style w:type="table" w:styleId="Tabelacomgrade">
    <w:name w:val="Table Grid"/>
    <w:basedOn w:val="Tabelanormal"/>
    <w:rsid w:val="009028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607</Words>
  <Characters>3281</Characters>
  <Application>Microsoft Office Word</Application>
  <DocSecurity>4</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2014-01-14T16:59:00Z</dcterms:created>
  <dcterms:modified xsi:type="dcterms:W3CDTF">2014-01-14T16:59:00Z</dcterms:modified>
</cp:coreProperties>
</file>