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1B" w:rsidRPr="00B91F36" w:rsidRDefault="00C6361B">
      <w:pPr>
        <w:pStyle w:val="Ttulo"/>
      </w:pPr>
      <w:bookmarkStart w:id="0" w:name="_GoBack"/>
      <w:bookmarkEnd w:id="0"/>
      <w:r w:rsidRPr="00B91F36">
        <w:t>Moção N°</w:t>
      </w:r>
      <w:r>
        <w:t xml:space="preserve"> 62</w:t>
      </w:r>
      <w:r w:rsidRPr="00B91F36">
        <w:t>/0</w:t>
      </w:r>
      <w:r>
        <w:t>9</w:t>
      </w:r>
    </w:p>
    <w:p w:rsidR="00C6361B" w:rsidRPr="00B91F36" w:rsidRDefault="00C6361B">
      <w:pPr>
        <w:pStyle w:val="Ttulo1"/>
      </w:pPr>
      <w:r w:rsidRPr="00B91F36">
        <w:t>De Apelo</w:t>
      </w:r>
    </w:p>
    <w:p w:rsidR="00C6361B" w:rsidRPr="00B91F36" w:rsidRDefault="00C6361B" w:rsidP="0012691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6361B" w:rsidRPr="006270D8" w:rsidRDefault="00C6361B" w:rsidP="00126919">
      <w:pPr>
        <w:spacing w:after="300" w:line="264" w:lineRule="atLeast"/>
        <w:ind w:left="4962"/>
        <w:jc w:val="both"/>
        <w:outlineLvl w:val="3"/>
        <w:rPr>
          <w:rFonts w:ascii="Bookman Old Style" w:hAnsi="Bookman Old Style" w:cs="Tahoma"/>
          <w:bCs/>
          <w:color w:val="000000"/>
          <w:spacing w:val="-15"/>
        </w:rPr>
      </w:pPr>
      <w:r w:rsidRPr="006270D8">
        <w:rPr>
          <w:rFonts w:ascii="Bookman Old Style" w:hAnsi="Bookman Old Style"/>
        </w:rPr>
        <w:t>“Manifesta Apelo</w:t>
      </w:r>
      <w:r>
        <w:rPr>
          <w:rFonts w:ascii="Bookman Old Style" w:hAnsi="Bookman Old Style"/>
        </w:rPr>
        <w:t xml:space="preserve"> ao Delegado José Carlos Masson do Conselho Regional de Corretores de Imóveis - CRECI</w:t>
      </w:r>
      <w:r>
        <w:rPr>
          <w:rFonts w:ascii="Bookman Old Style" w:hAnsi="Bookman Old Style" w:cs="Tahoma"/>
          <w:bCs/>
          <w:color w:val="000000"/>
          <w:spacing w:val="-15"/>
        </w:rPr>
        <w:t>, para que o proprietário assuma os débitos referentes ao IPTU e não mais o inquilino”.</w:t>
      </w:r>
    </w:p>
    <w:p w:rsidR="00C6361B" w:rsidRPr="00B91F36" w:rsidRDefault="00C6361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t xml:space="preserve">  </w:t>
      </w:r>
    </w:p>
    <w:p w:rsidR="00C6361B" w:rsidRDefault="00C6361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nosso Município possui atualmente aproximadamente 180 mil habitantes e um grande déficit habitacional;</w:t>
      </w:r>
    </w:p>
    <w:p w:rsidR="00C6361B" w:rsidRDefault="00C6361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6361B" w:rsidRDefault="00C6361B" w:rsidP="001269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</w:t>
      </w:r>
      <w:r>
        <w:rPr>
          <w:rFonts w:ascii="Bookman Old Style" w:hAnsi="Bookman Old Style"/>
        </w:rPr>
        <w:t>, os proprietários já recebem quantias em dinheiro referentes às parcelas dos imóveis locados;</w:t>
      </w:r>
    </w:p>
    <w:p w:rsidR="00C6361B" w:rsidRDefault="00C6361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6361B" w:rsidRDefault="00C6361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E41A1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as pessoas que se utilizam de imóveis locados, em sua grande maioria são pessoas com poder aquisitivo menor, e</w:t>
      </w:r>
    </w:p>
    <w:p w:rsidR="00C6361B" w:rsidRPr="00E922EC" w:rsidRDefault="00C6361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D740B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o IPTU cobrado junto com o aluguel compromete sensivelmente as finanças dos inquilinos, em muitos casos estimulando a inadimplência.</w:t>
      </w:r>
    </w:p>
    <w:p w:rsidR="00C6361B" w:rsidRPr="00B91F36" w:rsidRDefault="00C6361B" w:rsidP="0012691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6361B" w:rsidRPr="00B91F36" w:rsidRDefault="00C6361B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>ao Ilustríssimo Delegado José Carlos Masson do Conselho Regional de Corretores de Imóveis (CRECI)</w:t>
      </w:r>
      <w:r w:rsidRPr="00B91F36">
        <w:t>, na seguinte forma enunciada:</w:t>
      </w:r>
    </w:p>
    <w:p w:rsidR="00C6361B" w:rsidRPr="00B91F36" w:rsidRDefault="00C6361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6361B" w:rsidRPr="00257A4E" w:rsidRDefault="00C6361B" w:rsidP="001269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>
        <w:rPr>
          <w:rFonts w:ascii="Bookman Old Style" w:hAnsi="Bookman Old Style"/>
          <w:b/>
        </w:rPr>
        <w:t>APELA</w:t>
      </w:r>
      <w:r w:rsidRPr="00B9006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ao Ilustríssimo Delegado José Carlos Masson do Conselho Regional de Corretores de Imóveis (CRECI), para que providencie junto aos setores competentes a isenção de IPTU para os inquilinos repassando essa obrigação aos proprietários”.</w:t>
      </w:r>
    </w:p>
    <w:p w:rsidR="00C6361B" w:rsidRDefault="00C6361B" w:rsidP="001269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6361B" w:rsidRDefault="00C6361B">
      <w:pPr>
        <w:pStyle w:val="Recuodecorpodetexto3"/>
      </w:pPr>
    </w:p>
    <w:p w:rsidR="00C6361B" w:rsidRPr="00B91F36" w:rsidRDefault="00C6361B">
      <w:pPr>
        <w:pStyle w:val="Recuodecorpodetexto3"/>
      </w:pPr>
      <w:r w:rsidRPr="00B91F36">
        <w:t xml:space="preserve">Plenário “Dr. Tancredo Neves”, em </w:t>
      </w:r>
      <w:r>
        <w:t>23 de março de 2009</w:t>
      </w:r>
      <w:r w:rsidRPr="00B91F36">
        <w:t>.</w:t>
      </w:r>
    </w:p>
    <w:p w:rsidR="00C6361B" w:rsidRDefault="00C6361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6361B" w:rsidRPr="00B91F36" w:rsidRDefault="00C6361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6361B" w:rsidRPr="00B91F36" w:rsidRDefault="00C6361B">
      <w:pPr>
        <w:pStyle w:val="Ttulo2"/>
      </w:pPr>
    </w:p>
    <w:p w:rsidR="00C6361B" w:rsidRPr="00B91F36" w:rsidRDefault="00C6361B">
      <w:pPr>
        <w:pStyle w:val="Ttulo2"/>
      </w:pPr>
      <w:r>
        <w:t xml:space="preserve">ANÍZIO TAVARES DA SILVA </w:t>
      </w:r>
    </w:p>
    <w:p w:rsidR="00C6361B" w:rsidRPr="00B91F36" w:rsidRDefault="00C6361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Presidente</w:t>
      </w:r>
      <w:r w:rsidRPr="00B91F36"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19" w:rsidRDefault="00126919">
      <w:r>
        <w:separator/>
      </w:r>
    </w:p>
  </w:endnote>
  <w:endnote w:type="continuationSeparator" w:id="0">
    <w:p w:rsidR="00126919" w:rsidRDefault="0012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19" w:rsidRDefault="00126919">
      <w:r>
        <w:separator/>
      </w:r>
    </w:p>
  </w:footnote>
  <w:footnote w:type="continuationSeparator" w:id="0">
    <w:p w:rsidR="00126919" w:rsidRDefault="0012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6919"/>
    <w:rsid w:val="001D1394"/>
    <w:rsid w:val="003D3AA8"/>
    <w:rsid w:val="004C67DE"/>
    <w:rsid w:val="005113CA"/>
    <w:rsid w:val="009F196D"/>
    <w:rsid w:val="00A9035B"/>
    <w:rsid w:val="00C6361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6361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C6361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C6361B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C6361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C6361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