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FE" w:rsidRPr="007F460F" w:rsidRDefault="004A6EFE">
      <w:pPr>
        <w:pStyle w:val="Ttulo"/>
        <w:rPr>
          <w:color w:val="000000"/>
        </w:rPr>
      </w:pPr>
      <w:bookmarkStart w:id="0" w:name="_GoBack"/>
      <w:bookmarkEnd w:id="0"/>
      <w:r w:rsidRPr="007F460F">
        <w:rPr>
          <w:color w:val="000000"/>
        </w:rPr>
        <w:t xml:space="preserve">MOÇÃO Nº </w:t>
      </w:r>
      <w:r>
        <w:rPr>
          <w:color w:val="000000"/>
        </w:rPr>
        <w:t>106</w:t>
      </w:r>
      <w:r w:rsidRPr="007F460F">
        <w:rPr>
          <w:color w:val="000000"/>
        </w:rPr>
        <w:t>/09</w:t>
      </w:r>
    </w:p>
    <w:p w:rsidR="004A6EFE" w:rsidRPr="007F460F" w:rsidRDefault="004A6EFE">
      <w:pPr>
        <w:pStyle w:val="Ttulo"/>
        <w:rPr>
          <w:color w:val="000000"/>
        </w:rPr>
      </w:pPr>
      <w:r w:rsidRPr="007F460F">
        <w:rPr>
          <w:color w:val="000000"/>
        </w:rPr>
        <w:t>De Apelo</w:t>
      </w:r>
    </w:p>
    <w:p w:rsidR="004A6EFE" w:rsidRPr="007F460F" w:rsidRDefault="004A6EFE">
      <w:pPr>
        <w:pStyle w:val="Recuodecorpodetexto3"/>
        <w:ind w:left="0"/>
        <w:rPr>
          <w:color w:val="000000"/>
        </w:rPr>
      </w:pPr>
    </w:p>
    <w:p w:rsidR="004A6EFE" w:rsidRPr="007F460F" w:rsidRDefault="004A6EFE">
      <w:pPr>
        <w:pStyle w:val="Recuodecorpodetexto3"/>
        <w:ind w:left="0"/>
        <w:rPr>
          <w:color w:val="000000"/>
        </w:rPr>
      </w:pPr>
    </w:p>
    <w:p w:rsidR="004A6EFE" w:rsidRPr="007F460F" w:rsidRDefault="004A6EFE">
      <w:pPr>
        <w:pStyle w:val="Recuodecorpodetexto3"/>
        <w:ind w:left="0"/>
        <w:rPr>
          <w:color w:val="000000"/>
        </w:rPr>
      </w:pPr>
    </w:p>
    <w:p w:rsidR="004A6EFE" w:rsidRPr="007F460F" w:rsidRDefault="004A6EFE" w:rsidP="0001488F">
      <w:pPr>
        <w:pStyle w:val="Recuodecorpodetexto3"/>
        <w:ind w:left="4301"/>
        <w:rPr>
          <w:color w:val="000000"/>
        </w:rPr>
      </w:pPr>
      <w:r w:rsidRPr="007F460F">
        <w:rPr>
          <w:color w:val="000000"/>
        </w:rPr>
        <w:t xml:space="preserve">“Manifesta </w:t>
      </w:r>
      <w:r w:rsidRPr="007F460F">
        <w:rPr>
          <w:b/>
          <w:color w:val="000000"/>
        </w:rPr>
        <w:t>apelo</w:t>
      </w:r>
      <w:r w:rsidRPr="007F460F">
        <w:rPr>
          <w:color w:val="000000"/>
        </w:rPr>
        <w:t xml:space="preserve"> ao </w:t>
      </w:r>
      <w:r w:rsidRPr="00A11094">
        <w:rPr>
          <w:color w:val="000000"/>
        </w:rPr>
        <w:t xml:space="preserve">Ilustríssimo </w:t>
      </w:r>
      <w:r>
        <w:rPr>
          <w:color w:val="000000"/>
        </w:rPr>
        <w:t xml:space="preserve">Ministro do Meio Ambiente, o </w:t>
      </w:r>
      <w:r w:rsidRPr="00A11094">
        <w:rPr>
          <w:color w:val="000000"/>
        </w:rPr>
        <w:t>Senhor</w:t>
      </w:r>
      <w:r>
        <w:rPr>
          <w:color w:val="000000"/>
        </w:rPr>
        <w:t xml:space="preserve"> Carlos Minc</w:t>
      </w:r>
      <w:r w:rsidRPr="007F460F">
        <w:rPr>
          <w:color w:val="000000"/>
        </w:rPr>
        <w:t xml:space="preserve"> quanto à possibilidade de </w:t>
      </w:r>
      <w:r>
        <w:rPr>
          <w:color w:val="000000"/>
        </w:rPr>
        <w:t>fornecimento de 2 (dois)</w:t>
      </w:r>
      <w:r w:rsidRPr="00A11094">
        <w:rPr>
          <w:color w:val="000000"/>
        </w:rPr>
        <w:t xml:space="preserve"> </w:t>
      </w:r>
      <w:r w:rsidRPr="007F460F">
        <w:rPr>
          <w:color w:val="000000"/>
        </w:rPr>
        <w:t>sonômetros (aparelho que mede sons e ruídos) para o Município”.</w:t>
      </w:r>
    </w:p>
    <w:p w:rsidR="004A6EFE" w:rsidRPr="007F460F" w:rsidRDefault="004A6EFE">
      <w:pPr>
        <w:pStyle w:val="Recuodecorpodetexto3"/>
        <w:ind w:left="0"/>
        <w:rPr>
          <w:color w:val="000000"/>
        </w:rPr>
      </w:pPr>
    </w:p>
    <w:p w:rsidR="004A6EFE" w:rsidRPr="007F460F" w:rsidRDefault="004A6EFE">
      <w:pPr>
        <w:pStyle w:val="Recuodecorpodetexto3"/>
        <w:ind w:left="0"/>
        <w:rPr>
          <w:color w:val="000000"/>
        </w:rPr>
      </w:pPr>
    </w:p>
    <w:p w:rsidR="004A6EFE" w:rsidRPr="007F460F" w:rsidRDefault="004A6EFE">
      <w:pPr>
        <w:pStyle w:val="Recuodecorpodetexto3"/>
        <w:ind w:left="0"/>
        <w:rPr>
          <w:color w:val="000000"/>
        </w:rPr>
      </w:pPr>
    </w:p>
    <w:p w:rsidR="004A6EFE" w:rsidRPr="007F460F" w:rsidRDefault="004A6EFE" w:rsidP="0001488F">
      <w:pPr>
        <w:pStyle w:val="Recuodecorpodetexto2"/>
        <w:rPr>
          <w:b w:val="0"/>
          <w:bCs w:val="0"/>
          <w:color w:val="000000"/>
        </w:rPr>
      </w:pPr>
      <w:r w:rsidRPr="007F460F">
        <w:rPr>
          <w:bCs w:val="0"/>
          <w:color w:val="000000"/>
        </w:rPr>
        <w:t>Considerando-se</w:t>
      </w:r>
      <w:r w:rsidRPr="007F460F">
        <w:rPr>
          <w:b w:val="0"/>
          <w:bCs w:val="0"/>
          <w:color w:val="000000"/>
        </w:rPr>
        <w:t xml:space="preserve"> que,</w:t>
      </w:r>
      <w:r w:rsidRPr="007F460F">
        <w:rPr>
          <w:rFonts w:cs="Microsoft Sans Serif"/>
        </w:rPr>
        <w:t xml:space="preserve"> </w:t>
      </w:r>
      <w:r w:rsidRPr="007F460F">
        <w:rPr>
          <w:rFonts w:cs="Microsoft Sans Serif"/>
          <w:b w:val="0"/>
        </w:rPr>
        <w:t xml:space="preserve">o </w:t>
      </w:r>
      <w:r w:rsidRPr="007F460F">
        <w:rPr>
          <w:rFonts w:cs="Microsoft Sans Serif"/>
          <w:bCs w:val="0"/>
        </w:rPr>
        <w:t xml:space="preserve">sonômetro </w:t>
      </w:r>
      <w:r w:rsidRPr="007F460F">
        <w:rPr>
          <w:rFonts w:cs="Microsoft Sans Serif"/>
          <w:b w:val="0"/>
        </w:rPr>
        <w:t>é um instrumento de medida de intensidades sonoras, expressando as medições em decibel (dB), apresenta duas gamas de valores ("Low" e "High") a primeira de 35 dB a 100 dB e a segunda de 65 dB a 130 dB, o que permite a leitura de ruídos ambientais desde o ruído noturno até ao ruído extremo dentro de uma serralharia ou numa central elétrica</w:t>
      </w:r>
      <w:r w:rsidRPr="007F460F">
        <w:rPr>
          <w:rFonts w:cs="Arial"/>
          <w:b w:val="0"/>
          <w:color w:val="000000"/>
        </w:rPr>
        <w:t>;</w:t>
      </w:r>
    </w:p>
    <w:p w:rsidR="004A6EFE" w:rsidRDefault="004A6EFE" w:rsidP="0001488F">
      <w:pPr>
        <w:pStyle w:val="Recuodecorpodetexto3"/>
        <w:ind w:left="0"/>
        <w:rPr>
          <w:color w:val="000000"/>
        </w:rPr>
      </w:pPr>
    </w:p>
    <w:p w:rsidR="004A6EFE" w:rsidRPr="007F460F" w:rsidRDefault="004A6EFE" w:rsidP="0001488F">
      <w:pPr>
        <w:pStyle w:val="Recuodecorpodetexto3"/>
        <w:ind w:left="0"/>
        <w:rPr>
          <w:color w:val="000000"/>
        </w:rPr>
      </w:pPr>
    </w:p>
    <w:p w:rsidR="004A6EFE" w:rsidRPr="007F460F" w:rsidRDefault="004A6EFE" w:rsidP="0001488F">
      <w:pPr>
        <w:pStyle w:val="Recuodecorpodetexto2"/>
        <w:rPr>
          <w:b w:val="0"/>
          <w:bCs w:val="0"/>
          <w:color w:val="000000"/>
        </w:rPr>
      </w:pPr>
      <w:r w:rsidRPr="007F460F">
        <w:rPr>
          <w:bCs w:val="0"/>
          <w:color w:val="000000"/>
        </w:rPr>
        <w:t>Considerando-se</w:t>
      </w:r>
      <w:r w:rsidRPr="007F460F">
        <w:rPr>
          <w:b w:val="0"/>
          <w:bCs w:val="0"/>
          <w:color w:val="000000"/>
        </w:rPr>
        <w:t xml:space="preserve"> que, </w:t>
      </w:r>
      <w:r w:rsidRPr="007F460F">
        <w:rPr>
          <w:rFonts w:cs="Microsoft Sans Serif"/>
          <w:b w:val="0"/>
        </w:rPr>
        <w:t>tem uma função muito interessante e prática, que a de detectar em qualquer situação ruídos - é, portanto um bom detector de picos sonoros</w:t>
      </w:r>
      <w:r w:rsidRPr="007F460F">
        <w:rPr>
          <w:rFonts w:cs="Arial"/>
          <w:b w:val="0"/>
          <w:color w:val="000000"/>
        </w:rPr>
        <w:t>;</w:t>
      </w:r>
    </w:p>
    <w:p w:rsidR="004A6EFE" w:rsidRDefault="004A6EFE" w:rsidP="0001488F">
      <w:pPr>
        <w:pStyle w:val="Recuodecorpodetexto3"/>
        <w:ind w:left="0"/>
        <w:rPr>
          <w:color w:val="000000"/>
        </w:rPr>
      </w:pPr>
    </w:p>
    <w:p w:rsidR="004A6EFE" w:rsidRPr="007F460F" w:rsidRDefault="004A6EFE" w:rsidP="0001488F">
      <w:pPr>
        <w:pStyle w:val="Recuodecorpodetexto3"/>
        <w:ind w:left="0"/>
        <w:rPr>
          <w:color w:val="000000"/>
        </w:rPr>
      </w:pPr>
    </w:p>
    <w:p w:rsidR="004A6EFE" w:rsidRPr="007F460F" w:rsidRDefault="004A6EFE" w:rsidP="0001488F">
      <w:pPr>
        <w:pStyle w:val="Recuodecorpodetexto2"/>
        <w:rPr>
          <w:b w:val="0"/>
          <w:bCs w:val="0"/>
          <w:color w:val="000000"/>
        </w:rPr>
      </w:pPr>
      <w:r w:rsidRPr="007F460F">
        <w:rPr>
          <w:bCs w:val="0"/>
          <w:color w:val="000000"/>
        </w:rPr>
        <w:t>Considerando-se</w:t>
      </w:r>
      <w:r w:rsidRPr="007F460F">
        <w:rPr>
          <w:b w:val="0"/>
          <w:bCs w:val="0"/>
          <w:color w:val="000000"/>
        </w:rPr>
        <w:t xml:space="preserve"> que,</w:t>
      </w:r>
      <w:r w:rsidRPr="007F460F">
        <w:rPr>
          <w:rFonts w:cs="Microsoft Sans Serif"/>
        </w:rPr>
        <w:t xml:space="preserve"> </w:t>
      </w:r>
      <w:r w:rsidRPr="007F460F">
        <w:rPr>
          <w:rFonts w:cs="Microsoft Sans Serif"/>
          <w:b w:val="0"/>
        </w:rPr>
        <w:t>é um instrumento muito preciso e prático</w:t>
      </w:r>
      <w:r w:rsidRPr="007F460F">
        <w:rPr>
          <w:b w:val="0"/>
          <w:color w:val="000000"/>
        </w:rPr>
        <w:t xml:space="preserve">; </w:t>
      </w:r>
    </w:p>
    <w:p w:rsidR="004A6EFE" w:rsidRDefault="004A6EFE" w:rsidP="0001488F">
      <w:pPr>
        <w:jc w:val="both"/>
        <w:rPr>
          <w:b/>
          <w:bCs/>
          <w:color w:val="000000"/>
        </w:rPr>
      </w:pPr>
    </w:p>
    <w:p w:rsidR="004A6EFE" w:rsidRPr="007F460F" w:rsidRDefault="004A6EFE" w:rsidP="0001488F">
      <w:pPr>
        <w:jc w:val="both"/>
        <w:rPr>
          <w:b/>
          <w:bCs/>
          <w:color w:val="000000"/>
        </w:rPr>
      </w:pPr>
    </w:p>
    <w:p w:rsidR="004A6EFE" w:rsidRPr="007F460F" w:rsidRDefault="004A6EFE" w:rsidP="0001488F">
      <w:pPr>
        <w:ind w:firstLine="1416"/>
        <w:jc w:val="both"/>
        <w:rPr>
          <w:color w:val="000000"/>
        </w:rPr>
      </w:pPr>
      <w:r w:rsidRPr="007F460F">
        <w:rPr>
          <w:b/>
          <w:bCs/>
          <w:color w:val="000000"/>
        </w:rPr>
        <w:t xml:space="preserve">Considerando-se </w:t>
      </w:r>
      <w:r w:rsidRPr="007F460F">
        <w:rPr>
          <w:bCs/>
          <w:color w:val="000000"/>
        </w:rPr>
        <w:t>que, com este aparelho a Secretaria de Meio Ambiente poderá fiscalizar os ruídos emitidos, principalmente por automóveis “tunados” (modificados) que circulam pelos bairros</w:t>
      </w:r>
      <w:r w:rsidRPr="007F460F">
        <w:rPr>
          <w:color w:val="000000"/>
        </w:rPr>
        <w:t>;</w:t>
      </w:r>
    </w:p>
    <w:p w:rsidR="004A6EFE" w:rsidRDefault="004A6EFE" w:rsidP="0001488F">
      <w:pPr>
        <w:ind w:firstLine="1416"/>
        <w:jc w:val="both"/>
      </w:pPr>
      <w:r w:rsidRPr="007F460F">
        <w:t xml:space="preserve"> </w:t>
      </w:r>
    </w:p>
    <w:p w:rsidR="004A6EFE" w:rsidRPr="007F460F" w:rsidRDefault="004A6EFE" w:rsidP="0001488F">
      <w:pPr>
        <w:ind w:firstLine="1416"/>
        <w:jc w:val="both"/>
        <w:rPr>
          <w:bCs/>
          <w:color w:val="000000"/>
        </w:rPr>
      </w:pPr>
    </w:p>
    <w:p w:rsidR="004A6EFE" w:rsidRPr="007F460F" w:rsidRDefault="004A6EFE" w:rsidP="0001488F">
      <w:pPr>
        <w:pStyle w:val="Recuodecorpodetexto2"/>
        <w:ind w:firstLine="1416"/>
        <w:rPr>
          <w:bCs w:val="0"/>
          <w:color w:val="000000"/>
        </w:rPr>
      </w:pPr>
      <w:r w:rsidRPr="007F460F">
        <w:rPr>
          <w:bCs w:val="0"/>
          <w:color w:val="000000"/>
        </w:rPr>
        <w:t xml:space="preserve">Considerando-se </w:t>
      </w:r>
      <w:r w:rsidRPr="007F460F">
        <w:rPr>
          <w:b w:val="0"/>
          <w:bCs w:val="0"/>
          <w:color w:val="000000"/>
        </w:rPr>
        <w:t>que</w:t>
      </w:r>
      <w:r w:rsidRPr="007F460F">
        <w:rPr>
          <w:bCs w:val="0"/>
          <w:color w:val="000000"/>
        </w:rPr>
        <w:t xml:space="preserve">, </w:t>
      </w:r>
      <w:r w:rsidRPr="007F460F">
        <w:rPr>
          <w:b w:val="0"/>
          <w:bCs w:val="0"/>
          <w:color w:val="000000"/>
        </w:rPr>
        <w:t>algumas pessoas usam carros de sons com volumes acima do permitido, prejudicando outras pessoas que descasam do trabalho, pessoas doentes, crianças recém – nascidas, escolas comércios e outros, e</w:t>
      </w:r>
      <w:r w:rsidRPr="007F460F">
        <w:rPr>
          <w:bCs w:val="0"/>
          <w:color w:val="000000"/>
        </w:rPr>
        <w:t xml:space="preserve"> </w:t>
      </w:r>
    </w:p>
    <w:p w:rsidR="004A6EFE" w:rsidRDefault="004A6EFE" w:rsidP="0001488F">
      <w:pPr>
        <w:pStyle w:val="Recuodecorpodetexto2"/>
        <w:ind w:left="708" w:firstLine="708"/>
        <w:rPr>
          <w:b w:val="0"/>
          <w:bCs w:val="0"/>
          <w:color w:val="000000"/>
        </w:rPr>
      </w:pPr>
    </w:p>
    <w:p w:rsidR="004A6EFE" w:rsidRPr="007F460F" w:rsidRDefault="004A6EFE" w:rsidP="0001488F">
      <w:pPr>
        <w:pStyle w:val="Recuodecorpodetexto2"/>
        <w:ind w:left="708" w:firstLine="708"/>
        <w:rPr>
          <w:b w:val="0"/>
          <w:bCs w:val="0"/>
          <w:color w:val="000000"/>
        </w:rPr>
      </w:pPr>
    </w:p>
    <w:p w:rsidR="004A6EFE" w:rsidRDefault="004A6EFE" w:rsidP="0001488F">
      <w:pPr>
        <w:pStyle w:val="Recuodecorpodetexto2"/>
        <w:rPr>
          <w:bCs w:val="0"/>
          <w:color w:val="000000"/>
        </w:rPr>
      </w:pPr>
    </w:p>
    <w:p w:rsidR="004A6EFE" w:rsidRDefault="004A6EFE" w:rsidP="0001488F">
      <w:pPr>
        <w:pStyle w:val="Recuodecorpodetexto2"/>
        <w:rPr>
          <w:bCs w:val="0"/>
          <w:color w:val="000000"/>
        </w:rPr>
      </w:pPr>
    </w:p>
    <w:p w:rsidR="004A6EFE" w:rsidRPr="008F61EB" w:rsidRDefault="004A6EFE" w:rsidP="0001488F">
      <w:pPr>
        <w:pStyle w:val="Recuodecorpodetexto3"/>
        <w:ind w:left="0"/>
        <w:jc w:val="center"/>
        <w:rPr>
          <w:b/>
          <w:color w:val="000000"/>
        </w:rPr>
      </w:pPr>
      <w:r w:rsidRPr="008F61EB">
        <w:rPr>
          <w:b/>
          <w:color w:val="000000"/>
        </w:rPr>
        <w:t>(Fls. 2 da Moção de APELO n</w:t>
      </w:r>
      <w:r>
        <w:rPr>
          <w:b/>
          <w:color w:val="000000"/>
        </w:rPr>
        <w:t>º 106/</w:t>
      </w:r>
      <w:r w:rsidRPr="008F61EB">
        <w:rPr>
          <w:b/>
          <w:color w:val="000000"/>
        </w:rPr>
        <w:t>09)</w:t>
      </w:r>
    </w:p>
    <w:p w:rsidR="004A6EFE" w:rsidRDefault="004A6EFE" w:rsidP="0001488F">
      <w:pPr>
        <w:pStyle w:val="Recuodecorpodetexto2"/>
        <w:rPr>
          <w:bCs w:val="0"/>
          <w:color w:val="000000"/>
        </w:rPr>
      </w:pPr>
    </w:p>
    <w:p w:rsidR="004A6EFE" w:rsidRDefault="004A6EFE" w:rsidP="0001488F">
      <w:pPr>
        <w:pStyle w:val="Recuodecorpodetexto2"/>
        <w:rPr>
          <w:bCs w:val="0"/>
          <w:color w:val="000000"/>
        </w:rPr>
      </w:pPr>
    </w:p>
    <w:p w:rsidR="004A6EFE" w:rsidRPr="007F460F" w:rsidRDefault="004A6EFE" w:rsidP="0001488F">
      <w:pPr>
        <w:pStyle w:val="Recuodecorpodetexto2"/>
        <w:rPr>
          <w:b w:val="0"/>
          <w:bCs w:val="0"/>
          <w:color w:val="000000"/>
        </w:rPr>
      </w:pPr>
      <w:r w:rsidRPr="007F460F">
        <w:rPr>
          <w:bCs w:val="0"/>
          <w:color w:val="000000"/>
        </w:rPr>
        <w:t xml:space="preserve">Considerando-se ainda </w:t>
      </w:r>
      <w:r w:rsidRPr="007F460F">
        <w:rPr>
          <w:b w:val="0"/>
          <w:bCs w:val="0"/>
          <w:color w:val="000000"/>
        </w:rPr>
        <w:t>que, as pessoas têm o direito e podem utilizar carros de som para trabalhar, por lazer e outros, mas dentro dos padrões permitidos por lei</w:t>
      </w:r>
      <w:r w:rsidRPr="007F460F">
        <w:rPr>
          <w:b w:val="0"/>
          <w:color w:val="000000"/>
        </w:rPr>
        <w:t xml:space="preserve">, </w:t>
      </w:r>
    </w:p>
    <w:p w:rsidR="004A6EFE" w:rsidRDefault="004A6EFE" w:rsidP="0001488F">
      <w:pPr>
        <w:pStyle w:val="Recuodecorpodetexto3"/>
        <w:ind w:left="0" w:firstLine="1496"/>
        <w:rPr>
          <w:color w:val="000000"/>
        </w:rPr>
      </w:pPr>
    </w:p>
    <w:p w:rsidR="004A6EFE" w:rsidRPr="007F460F" w:rsidRDefault="004A6EFE" w:rsidP="0001488F">
      <w:pPr>
        <w:pStyle w:val="Recuodecorpodetexto3"/>
        <w:ind w:left="0" w:firstLine="1496"/>
        <w:rPr>
          <w:color w:val="000000"/>
        </w:rPr>
      </w:pPr>
    </w:p>
    <w:p w:rsidR="004A6EFE" w:rsidRPr="007F460F" w:rsidRDefault="004A6EFE" w:rsidP="0001488F">
      <w:pPr>
        <w:pStyle w:val="Recuodecorpodetexto3"/>
        <w:ind w:left="0" w:firstLine="1496"/>
        <w:rPr>
          <w:color w:val="000000"/>
        </w:rPr>
      </w:pPr>
      <w:r w:rsidRPr="007F460F">
        <w:rPr>
          <w:color w:val="000000"/>
        </w:rPr>
        <w:t>Proponho</w:t>
      </w:r>
      <w:r w:rsidRPr="007F460F">
        <w:rPr>
          <w:b/>
          <w:color w:val="000000"/>
        </w:rPr>
        <w:t xml:space="preserve"> à Mesa, </w:t>
      </w:r>
      <w:r w:rsidRPr="007F460F">
        <w:rPr>
          <w:color w:val="000000"/>
        </w:rPr>
        <w:t>conforme disposição regimental</w:t>
      </w:r>
      <w:r w:rsidRPr="007F460F">
        <w:rPr>
          <w:b/>
          <w:color w:val="000000"/>
        </w:rPr>
        <w:t>, Moção de Apelo</w:t>
      </w:r>
      <w:r w:rsidRPr="007F460F">
        <w:rPr>
          <w:color w:val="000000"/>
        </w:rPr>
        <w:t xml:space="preserve"> ao </w:t>
      </w:r>
      <w:r>
        <w:rPr>
          <w:color w:val="000000"/>
        </w:rPr>
        <w:t>Excelentíssimo</w:t>
      </w:r>
      <w:r w:rsidRPr="00A11094">
        <w:rPr>
          <w:color w:val="000000"/>
        </w:rPr>
        <w:t xml:space="preserve"> </w:t>
      </w:r>
      <w:r>
        <w:rPr>
          <w:color w:val="000000"/>
        </w:rPr>
        <w:t xml:space="preserve">Ministro do Meio Ambiente, o </w:t>
      </w:r>
      <w:r w:rsidRPr="00A11094">
        <w:rPr>
          <w:color w:val="000000"/>
        </w:rPr>
        <w:t>Senhor</w:t>
      </w:r>
      <w:r>
        <w:rPr>
          <w:color w:val="000000"/>
        </w:rPr>
        <w:t xml:space="preserve"> Carlos Minc</w:t>
      </w:r>
      <w:r w:rsidRPr="007F460F">
        <w:rPr>
          <w:color w:val="000000"/>
        </w:rPr>
        <w:t>, nos seguintes termos enunciados:</w:t>
      </w:r>
    </w:p>
    <w:p w:rsidR="004A6EFE" w:rsidRDefault="004A6EFE" w:rsidP="0001488F">
      <w:pPr>
        <w:pStyle w:val="Recuodecorpodetexto2"/>
        <w:ind w:firstLine="0"/>
        <w:rPr>
          <w:b w:val="0"/>
          <w:bCs w:val="0"/>
          <w:color w:val="000000"/>
        </w:rPr>
      </w:pPr>
    </w:p>
    <w:p w:rsidR="004A6EFE" w:rsidRPr="007F460F" w:rsidRDefault="004A6EFE" w:rsidP="0001488F">
      <w:pPr>
        <w:pStyle w:val="Recuodecorpodetexto2"/>
        <w:ind w:firstLine="0"/>
        <w:rPr>
          <w:b w:val="0"/>
          <w:bCs w:val="0"/>
          <w:color w:val="000000"/>
        </w:rPr>
      </w:pPr>
    </w:p>
    <w:p w:rsidR="004A6EFE" w:rsidRPr="007F460F" w:rsidRDefault="004A6EFE" w:rsidP="0001488F">
      <w:pPr>
        <w:pStyle w:val="Recuodecorpodetexto2"/>
        <w:ind w:firstLine="0"/>
        <w:rPr>
          <w:b w:val="0"/>
          <w:bCs w:val="0"/>
          <w:color w:val="000000"/>
        </w:rPr>
      </w:pPr>
    </w:p>
    <w:p w:rsidR="004A6EFE" w:rsidRPr="007F460F" w:rsidRDefault="004A6EFE" w:rsidP="0001488F">
      <w:pPr>
        <w:pStyle w:val="Recuodecorpodetexto3"/>
        <w:ind w:left="0" w:firstLine="1496"/>
        <w:rPr>
          <w:color w:val="000000"/>
        </w:rPr>
      </w:pPr>
      <w:r w:rsidRPr="007F460F">
        <w:t xml:space="preserve">“A Câmara Municipal de Santa Bárbara d’ Oeste, </w:t>
      </w:r>
      <w:r w:rsidRPr="007F460F">
        <w:rPr>
          <w:b/>
        </w:rPr>
        <w:t xml:space="preserve">APELA </w:t>
      </w:r>
      <w:r w:rsidRPr="007F460F">
        <w:t xml:space="preserve">ao </w:t>
      </w:r>
      <w:r w:rsidRPr="00A11094">
        <w:rPr>
          <w:color w:val="000000"/>
        </w:rPr>
        <w:t xml:space="preserve">Ilustríssimo </w:t>
      </w:r>
      <w:r>
        <w:rPr>
          <w:color w:val="000000"/>
        </w:rPr>
        <w:t xml:space="preserve">Ministro do Meio Ambiente, o </w:t>
      </w:r>
      <w:r w:rsidRPr="00A11094">
        <w:rPr>
          <w:color w:val="000000"/>
        </w:rPr>
        <w:t>Senhor</w:t>
      </w:r>
      <w:r>
        <w:rPr>
          <w:color w:val="000000"/>
        </w:rPr>
        <w:t xml:space="preserve"> Carlos Minc</w:t>
      </w:r>
      <w:r w:rsidRPr="007F460F">
        <w:rPr>
          <w:color w:val="000000"/>
        </w:rPr>
        <w:t xml:space="preserve"> </w:t>
      </w:r>
      <w:r w:rsidRPr="007F460F">
        <w:t xml:space="preserve">quanto à possibilidade de </w:t>
      </w:r>
      <w:r>
        <w:rPr>
          <w:color w:val="000000"/>
        </w:rPr>
        <w:t>fornecimento de 2 (dois)</w:t>
      </w:r>
      <w:r w:rsidRPr="00A11094">
        <w:rPr>
          <w:color w:val="000000"/>
        </w:rPr>
        <w:t xml:space="preserve"> </w:t>
      </w:r>
      <w:r w:rsidRPr="007F460F">
        <w:t>sonômetros (aparelho que mede sons e ruídos) para o Município”.</w:t>
      </w:r>
    </w:p>
    <w:p w:rsidR="004A6EFE" w:rsidRDefault="004A6EFE" w:rsidP="0001488F">
      <w:pPr>
        <w:pStyle w:val="Recuodecorpodetexto2"/>
        <w:ind w:firstLine="0"/>
        <w:rPr>
          <w:b w:val="0"/>
          <w:bCs w:val="0"/>
          <w:color w:val="000000"/>
        </w:rPr>
      </w:pPr>
    </w:p>
    <w:p w:rsidR="004A6EFE" w:rsidRDefault="004A6EFE" w:rsidP="0001488F">
      <w:pPr>
        <w:pStyle w:val="Recuodecorpodetexto2"/>
        <w:ind w:firstLine="0"/>
        <w:rPr>
          <w:b w:val="0"/>
          <w:bCs w:val="0"/>
          <w:color w:val="000000"/>
        </w:rPr>
      </w:pPr>
    </w:p>
    <w:p w:rsidR="004A6EFE" w:rsidRPr="00A11094" w:rsidRDefault="004A6EFE" w:rsidP="0001488F">
      <w:pPr>
        <w:pStyle w:val="Recuodecorpodetexto2"/>
        <w:ind w:firstLine="1416"/>
        <w:rPr>
          <w:b w:val="0"/>
          <w:bCs w:val="0"/>
          <w:color w:val="000000"/>
        </w:rPr>
      </w:pPr>
      <w:r w:rsidRPr="00264C8A">
        <w:rPr>
          <w:b w:val="0"/>
        </w:rPr>
        <w:t>Requeiro, outrossim, que cópia da presente Moção seja encam</w:t>
      </w:r>
      <w:r w:rsidRPr="004E63C5">
        <w:rPr>
          <w:b w:val="0"/>
        </w:rPr>
        <w:t xml:space="preserve">inhada ao Senhor </w:t>
      </w:r>
      <w:r w:rsidRPr="004E63C5">
        <w:rPr>
          <w:b w:val="0"/>
          <w:color w:val="000000"/>
        </w:rPr>
        <w:t>Ministro Carlos Minc</w:t>
      </w:r>
      <w:r>
        <w:rPr>
          <w:b w:val="0"/>
          <w:color w:val="000000"/>
        </w:rPr>
        <w:t>, na Esplanada dos Ministérios Bloco B, CEP: 70.068-900 – Brasília – Distrito Federal.</w:t>
      </w:r>
    </w:p>
    <w:p w:rsidR="004A6EFE" w:rsidRDefault="004A6EFE" w:rsidP="0001488F">
      <w:pPr>
        <w:pStyle w:val="Recuodecorpodetexto2"/>
        <w:ind w:firstLine="0"/>
        <w:rPr>
          <w:b w:val="0"/>
          <w:bCs w:val="0"/>
          <w:color w:val="000000"/>
        </w:rPr>
      </w:pPr>
    </w:p>
    <w:p w:rsidR="004A6EFE" w:rsidRDefault="004A6EFE" w:rsidP="0001488F">
      <w:pPr>
        <w:pStyle w:val="Recuodecorpodetexto2"/>
        <w:ind w:firstLine="0"/>
        <w:rPr>
          <w:b w:val="0"/>
          <w:bCs w:val="0"/>
          <w:color w:val="000000"/>
        </w:rPr>
      </w:pPr>
    </w:p>
    <w:p w:rsidR="004A6EFE" w:rsidRPr="007F460F" w:rsidRDefault="004A6EFE" w:rsidP="0001488F">
      <w:pPr>
        <w:pStyle w:val="Recuodecorpodetexto2"/>
        <w:ind w:firstLine="0"/>
        <w:rPr>
          <w:b w:val="0"/>
          <w:bCs w:val="0"/>
          <w:color w:val="000000"/>
        </w:rPr>
      </w:pPr>
    </w:p>
    <w:p w:rsidR="004A6EFE" w:rsidRPr="007F460F" w:rsidRDefault="004A6EFE" w:rsidP="0001488F">
      <w:pPr>
        <w:pStyle w:val="Recuodecorpodetexto2"/>
        <w:ind w:firstLine="0"/>
        <w:rPr>
          <w:b w:val="0"/>
          <w:bCs w:val="0"/>
          <w:color w:val="000000"/>
        </w:rPr>
      </w:pPr>
    </w:p>
    <w:p w:rsidR="004A6EFE" w:rsidRPr="007F460F" w:rsidRDefault="004A6EFE" w:rsidP="0001488F">
      <w:pPr>
        <w:pStyle w:val="Recuodecorpodetexto2"/>
        <w:rPr>
          <w:b w:val="0"/>
          <w:bCs w:val="0"/>
          <w:color w:val="000000"/>
        </w:rPr>
      </w:pPr>
      <w:r w:rsidRPr="007F460F">
        <w:rPr>
          <w:b w:val="0"/>
          <w:bCs w:val="0"/>
          <w:color w:val="000000"/>
        </w:rPr>
        <w:t>Plenário “Dr. Tancredo Neves”, em 30 de abril de 2009.</w:t>
      </w:r>
    </w:p>
    <w:p w:rsidR="004A6EFE" w:rsidRPr="007F460F" w:rsidRDefault="004A6EFE" w:rsidP="0001488F">
      <w:pPr>
        <w:pStyle w:val="Recuodecorpodetexto2"/>
        <w:ind w:firstLine="0"/>
        <w:rPr>
          <w:color w:val="000000"/>
        </w:rPr>
      </w:pPr>
    </w:p>
    <w:p w:rsidR="004A6EFE" w:rsidRDefault="004A6EFE" w:rsidP="0001488F">
      <w:pPr>
        <w:pStyle w:val="Recuodecorpodetexto2"/>
        <w:ind w:firstLine="0"/>
        <w:rPr>
          <w:color w:val="000000"/>
        </w:rPr>
      </w:pPr>
    </w:p>
    <w:p w:rsidR="004A6EFE" w:rsidRDefault="004A6EFE" w:rsidP="0001488F">
      <w:pPr>
        <w:pStyle w:val="Recuodecorpodetexto2"/>
        <w:ind w:firstLine="0"/>
        <w:rPr>
          <w:color w:val="000000"/>
        </w:rPr>
      </w:pPr>
    </w:p>
    <w:p w:rsidR="004A6EFE" w:rsidRPr="007F460F" w:rsidRDefault="004A6EFE" w:rsidP="0001488F">
      <w:pPr>
        <w:pStyle w:val="Recuodecorpodetexto2"/>
        <w:ind w:firstLine="0"/>
        <w:rPr>
          <w:color w:val="000000"/>
        </w:rPr>
      </w:pPr>
    </w:p>
    <w:p w:rsidR="004A6EFE" w:rsidRPr="007F460F" w:rsidRDefault="004A6EFE">
      <w:pPr>
        <w:pStyle w:val="Recuodecorpodetexto2"/>
        <w:ind w:firstLine="0"/>
        <w:jc w:val="center"/>
        <w:rPr>
          <w:color w:val="000000"/>
        </w:rPr>
      </w:pPr>
      <w:r w:rsidRPr="007F460F">
        <w:rPr>
          <w:color w:val="000000"/>
        </w:rPr>
        <w:t>ADEMIR DA SILVA</w:t>
      </w:r>
    </w:p>
    <w:p w:rsidR="004A6EFE" w:rsidRDefault="004A6EFE" w:rsidP="0001488F">
      <w:pPr>
        <w:jc w:val="center"/>
        <w:rPr>
          <w:color w:val="000000"/>
        </w:rPr>
      </w:pPr>
      <w:r w:rsidRPr="007F460F">
        <w:rPr>
          <w:color w:val="000000"/>
        </w:rPr>
        <w:t>-Vereado</w:t>
      </w:r>
      <w:r w:rsidRPr="008F61EB">
        <w:rPr>
          <w:color w:val="000000"/>
        </w:rPr>
        <w:t>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8F" w:rsidRDefault="0001488F">
      <w:r>
        <w:separator/>
      </w:r>
    </w:p>
  </w:endnote>
  <w:endnote w:type="continuationSeparator" w:id="0">
    <w:p w:rsidR="0001488F" w:rsidRDefault="0001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8F" w:rsidRDefault="0001488F">
      <w:r>
        <w:separator/>
      </w:r>
    </w:p>
  </w:footnote>
  <w:footnote w:type="continuationSeparator" w:id="0">
    <w:p w:rsidR="0001488F" w:rsidRDefault="00014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88F"/>
    <w:rsid w:val="001D1394"/>
    <w:rsid w:val="003D3AA8"/>
    <w:rsid w:val="00474A7E"/>
    <w:rsid w:val="004A6EFE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A6EFE"/>
    <w:pPr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4A6EFE"/>
    <w:pPr>
      <w:ind w:firstLine="1440"/>
      <w:jc w:val="both"/>
    </w:pPr>
    <w:rPr>
      <w:rFonts w:ascii="Bookman Old Style" w:eastAsia="MS Mincho" w:hAnsi="Bookman Old Style"/>
      <w:b/>
      <w:bCs/>
      <w:sz w:val="24"/>
      <w:szCs w:val="24"/>
    </w:rPr>
  </w:style>
  <w:style w:type="paragraph" w:styleId="Recuodecorpodetexto3">
    <w:name w:val="Body Text Indent 3"/>
    <w:basedOn w:val="Normal"/>
    <w:rsid w:val="004A6EFE"/>
    <w:pPr>
      <w:ind w:left="5160"/>
      <w:jc w:val="both"/>
    </w:pPr>
    <w:rPr>
      <w:rFonts w:ascii="Bookman Old Style" w:eastAsia="MS Mincho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