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42" w:rsidRPr="00154642" w:rsidRDefault="00154642">
      <w:pPr>
        <w:pStyle w:val="Ttulo"/>
        <w:rPr>
          <w:sz w:val="22"/>
          <w:szCs w:val="22"/>
        </w:rPr>
      </w:pPr>
      <w:bookmarkStart w:id="0" w:name="_GoBack"/>
      <w:bookmarkEnd w:id="0"/>
      <w:r w:rsidRPr="00154642">
        <w:rPr>
          <w:sz w:val="22"/>
          <w:szCs w:val="22"/>
        </w:rPr>
        <w:t>MOÇÃO N° 121/09</w:t>
      </w:r>
    </w:p>
    <w:p w:rsidR="00154642" w:rsidRPr="00154642" w:rsidRDefault="00154642">
      <w:pPr>
        <w:pStyle w:val="Ttulo1"/>
        <w:rPr>
          <w:sz w:val="22"/>
          <w:szCs w:val="22"/>
        </w:rPr>
      </w:pPr>
      <w:r w:rsidRPr="00154642">
        <w:rPr>
          <w:sz w:val="22"/>
          <w:szCs w:val="22"/>
        </w:rPr>
        <w:t>De Apelo</w:t>
      </w:r>
    </w:p>
    <w:p w:rsidR="00154642" w:rsidRPr="00154642" w:rsidRDefault="00154642">
      <w:pPr>
        <w:widowControl w:val="0"/>
        <w:autoSpaceDE w:val="0"/>
        <w:autoSpaceDN w:val="0"/>
        <w:adjustRightInd w:val="0"/>
        <w:rPr>
          <w:rFonts w:ascii="Bookman Old Style" w:hAnsi="Bookman Old Style"/>
          <w:sz w:val="22"/>
          <w:szCs w:val="22"/>
        </w:rPr>
      </w:pPr>
    </w:p>
    <w:p w:rsidR="00154642" w:rsidRPr="00154642" w:rsidRDefault="00154642">
      <w:pPr>
        <w:pStyle w:val="Recuodecorpodetexto"/>
        <w:rPr>
          <w:sz w:val="22"/>
          <w:szCs w:val="22"/>
        </w:rPr>
      </w:pPr>
      <w:r w:rsidRPr="00154642">
        <w:rPr>
          <w:sz w:val="22"/>
          <w:szCs w:val="22"/>
        </w:rPr>
        <w:t xml:space="preserve">“Manifesta Apelo ao Governador do Estado de São Paulo, Senhor José Serra e ao Deputado Estadual, Senhor Francisco Sardelli, para que intermediem junto aos órgãos competentes, visando à implantação do ‘Poupa Tempo’, na cidade de Santa Bárbara d’Oeste”.    </w:t>
      </w:r>
    </w:p>
    <w:p w:rsidR="00154642" w:rsidRPr="00154642" w:rsidRDefault="00154642">
      <w:pPr>
        <w:widowControl w:val="0"/>
        <w:autoSpaceDE w:val="0"/>
        <w:autoSpaceDN w:val="0"/>
        <w:adjustRightInd w:val="0"/>
        <w:rPr>
          <w:rFonts w:ascii="Bookman Old Style" w:hAnsi="Bookman Old Style"/>
          <w:sz w:val="22"/>
          <w:szCs w:val="22"/>
        </w:rPr>
      </w:pPr>
      <w:r w:rsidRPr="00154642">
        <w:rPr>
          <w:rFonts w:ascii="Bookman Old Style" w:hAnsi="Bookman Old Style"/>
          <w:sz w:val="22"/>
          <w:szCs w:val="22"/>
        </w:rPr>
        <w:tab/>
      </w:r>
      <w:r w:rsidRPr="00154642">
        <w:rPr>
          <w:rFonts w:ascii="Bookman Old Style" w:hAnsi="Bookman Old Style"/>
          <w:sz w:val="22"/>
          <w:szCs w:val="22"/>
        </w:rPr>
        <w:tab/>
      </w:r>
    </w:p>
    <w:p w:rsidR="00154642" w:rsidRPr="00154642" w:rsidRDefault="00154642">
      <w:pPr>
        <w:widowControl w:val="0"/>
        <w:autoSpaceDE w:val="0"/>
        <w:autoSpaceDN w:val="0"/>
        <w:adjustRightInd w:val="0"/>
        <w:ind w:firstLine="1418"/>
        <w:jc w:val="both"/>
        <w:rPr>
          <w:rFonts w:ascii="Bookman Old Style" w:hAnsi="Bookman Old Style"/>
          <w:sz w:val="22"/>
          <w:szCs w:val="22"/>
        </w:rPr>
      </w:pPr>
      <w:r w:rsidRPr="00154642">
        <w:rPr>
          <w:rFonts w:ascii="Bookman Old Style" w:hAnsi="Bookman Old Style"/>
          <w:b/>
          <w:bCs/>
          <w:sz w:val="22"/>
          <w:szCs w:val="22"/>
        </w:rPr>
        <w:t>Considerando-se</w:t>
      </w:r>
      <w:r w:rsidRPr="00154642">
        <w:rPr>
          <w:rFonts w:ascii="Bookman Old Style" w:hAnsi="Bookman Old Style"/>
          <w:sz w:val="22"/>
          <w:szCs w:val="22"/>
        </w:rPr>
        <w:t xml:space="preserve"> que, o município de Santa Bárbara d’Oeste é composto de 186.824 mil habitantes; </w:t>
      </w:r>
    </w:p>
    <w:p w:rsidR="00154642" w:rsidRPr="00154642" w:rsidRDefault="00154642">
      <w:pPr>
        <w:widowControl w:val="0"/>
        <w:autoSpaceDE w:val="0"/>
        <w:autoSpaceDN w:val="0"/>
        <w:adjustRightInd w:val="0"/>
        <w:jc w:val="both"/>
        <w:rPr>
          <w:rFonts w:ascii="Bookman Old Style" w:hAnsi="Bookman Old Style"/>
          <w:sz w:val="22"/>
          <w:szCs w:val="22"/>
        </w:rPr>
      </w:pPr>
    </w:p>
    <w:p w:rsidR="00154642" w:rsidRPr="00154642" w:rsidRDefault="00154642">
      <w:pPr>
        <w:widowControl w:val="0"/>
        <w:autoSpaceDE w:val="0"/>
        <w:autoSpaceDN w:val="0"/>
        <w:adjustRightInd w:val="0"/>
        <w:ind w:firstLine="1418"/>
        <w:jc w:val="both"/>
        <w:rPr>
          <w:rFonts w:ascii="Bookman Old Style" w:hAnsi="Bookman Old Style"/>
          <w:sz w:val="22"/>
          <w:szCs w:val="22"/>
        </w:rPr>
      </w:pPr>
      <w:r w:rsidRPr="00154642">
        <w:rPr>
          <w:rFonts w:ascii="Bookman Old Style" w:hAnsi="Bookman Old Style"/>
          <w:b/>
          <w:bCs/>
          <w:sz w:val="22"/>
          <w:szCs w:val="22"/>
        </w:rPr>
        <w:t>Considerando-se</w:t>
      </w:r>
      <w:r w:rsidRPr="00154642">
        <w:rPr>
          <w:rFonts w:ascii="Bookman Old Style" w:hAnsi="Bookman Old Style"/>
          <w:sz w:val="22"/>
          <w:szCs w:val="22"/>
        </w:rPr>
        <w:t xml:space="preserve"> que, atualmente, as pessoas das cidades de Santa Bárbara d’Oeste, Americana, Limeira, Sumaré e Nova Odessa, têm que se deslocar para a cidade vizinha, ou seja, para Campinas, para utilizar os serviços do “Poupa Tempo”; </w:t>
      </w:r>
    </w:p>
    <w:p w:rsidR="00154642" w:rsidRPr="00154642" w:rsidRDefault="00154642">
      <w:pPr>
        <w:widowControl w:val="0"/>
        <w:autoSpaceDE w:val="0"/>
        <w:autoSpaceDN w:val="0"/>
        <w:adjustRightInd w:val="0"/>
        <w:ind w:firstLine="1418"/>
        <w:jc w:val="both"/>
        <w:rPr>
          <w:rFonts w:ascii="Bookman Old Style" w:hAnsi="Bookman Old Style"/>
          <w:sz w:val="22"/>
          <w:szCs w:val="22"/>
        </w:rPr>
      </w:pPr>
    </w:p>
    <w:p w:rsidR="00154642" w:rsidRPr="00154642" w:rsidRDefault="00154642" w:rsidP="00954663">
      <w:pPr>
        <w:widowControl w:val="0"/>
        <w:autoSpaceDE w:val="0"/>
        <w:autoSpaceDN w:val="0"/>
        <w:adjustRightInd w:val="0"/>
        <w:ind w:firstLine="1418"/>
        <w:jc w:val="both"/>
        <w:rPr>
          <w:rFonts w:ascii="Bookman Old Style" w:hAnsi="Bookman Old Style"/>
          <w:sz w:val="22"/>
          <w:szCs w:val="22"/>
        </w:rPr>
      </w:pPr>
      <w:r w:rsidRPr="00154642">
        <w:rPr>
          <w:rFonts w:ascii="Bookman Old Style" w:hAnsi="Bookman Old Style"/>
          <w:b/>
          <w:bCs/>
          <w:sz w:val="22"/>
          <w:szCs w:val="22"/>
        </w:rPr>
        <w:t>Considerando-se</w:t>
      </w:r>
      <w:r w:rsidRPr="00154642">
        <w:rPr>
          <w:rFonts w:ascii="Bookman Old Style" w:hAnsi="Bookman Old Style"/>
          <w:sz w:val="22"/>
          <w:szCs w:val="22"/>
        </w:rPr>
        <w:t xml:space="preserve"> que, o “Poupa Tempo” é um projeto criado e implantado pelo Governo do Estado de São Paulo em 1996, deste modo, vem oferecendo em um mesmo local diversos serviços de natureza pública ao cidadão, sendo mais de 400 (quatrocentos) serviços oferecidos com eficácia, e </w:t>
      </w:r>
    </w:p>
    <w:p w:rsidR="00154642" w:rsidRPr="00154642" w:rsidRDefault="00154642" w:rsidP="00954663">
      <w:pPr>
        <w:widowControl w:val="0"/>
        <w:autoSpaceDE w:val="0"/>
        <w:autoSpaceDN w:val="0"/>
        <w:adjustRightInd w:val="0"/>
        <w:ind w:firstLine="1418"/>
        <w:jc w:val="both"/>
        <w:rPr>
          <w:rFonts w:ascii="Bookman Old Style" w:hAnsi="Bookman Old Style"/>
          <w:sz w:val="22"/>
          <w:szCs w:val="22"/>
        </w:rPr>
      </w:pPr>
    </w:p>
    <w:p w:rsidR="00154642" w:rsidRPr="00154642" w:rsidRDefault="00154642" w:rsidP="00954663">
      <w:pPr>
        <w:widowControl w:val="0"/>
        <w:autoSpaceDE w:val="0"/>
        <w:autoSpaceDN w:val="0"/>
        <w:adjustRightInd w:val="0"/>
        <w:ind w:firstLine="1418"/>
        <w:jc w:val="both"/>
        <w:rPr>
          <w:rFonts w:ascii="Bookman Old Style" w:hAnsi="Bookman Old Style"/>
          <w:b/>
          <w:bCs/>
          <w:sz w:val="22"/>
          <w:szCs w:val="22"/>
        </w:rPr>
      </w:pPr>
      <w:r w:rsidRPr="00154642">
        <w:rPr>
          <w:rFonts w:ascii="Bookman Old Style" w:hAnsi="Bookman Old Style"/>
          <w:b/>
          <w:bCs/>
          <w:sz w:val="22"/>
          <w:szCs w:val="22"/>
        </w:rPr>
        <w:t>Considerando-se</w:t>
      </w:r>
      <w:r w:rsidRPr="00154642">
        <w:rPr>
          <w:rFonts w:ascii="Bookman Old Style" w:hAnsi="Bookman Old Style"/>
          <w:sz w:val="22"/>
          <w:szCs w:val="22"/>
        </w:rPr>
        <w:t xml:space="preserve"> que, os munícipes da nossa cidade e região clamam pela implantação do “Poupa Tempo”, por ser este um projeto de grande desenvoltura dentro do Estado de São Paulo, </w:t>
      </w:r>
    </w:p>
    <w:p w:rsidR="00154642" w:rsidRPr="00154642" w:rsidRDefault="00154642" w:rsidP="00954663">
      <w:pPr>
        <w:widowControl w:val="0"/>
        <w:autoSpaceDE w:val="0"/>
        <w:autoSpaceDN w:val="0"/>
        <w:adjustRightInd w:val="0"/>
        <w:ind w:firstLine="1418"/>
        <w:jc w:val="both"/>
        <w:rPr>
          <w:rFonts w:ascii="Bookman Old Style" w:hAnsi="Bookman Old Style"/>
          <w:sz w:val="22"/>
          <w:szCs w:val="22"/>
        </w:rPr>
      </w:pPr>
    </w:p>
    <w:p w:rsidR="00154642" w:rsidRPr="00154642" w:rsidRDefault="00154642">
      <w:pPr>
        <w:pStyle w:val="Recuodecorpodetexto2"/>
        <w:jc w:val="both"/>
        <w:rPr>
          <w:sz w:val="22"/>
          <w:szCs w:val="22"/>
        </w:rPr>
      </w:pPr>
      <w:r w:rsidRPr="00154642">
        <w:rPr>
          <w:sz w:val="22"/>
          <w:szCs w:val="22"/>
        </w:rPr>
        <w:t xml:space="preserve"> Proponho à Mesa, na forma regimental, após ouvido o Plenário, </w:t>
      </w:r>
      <w:r w:rsidRPr="00154642">
        <w:rPr>
          <w:b/>
          <w:sz w:val="22"/>
          <w:szCs w:val="22"/>
        </w:rPr>
        <w:t>MOÇÃO DE APELO</w:t>
      </w:r>
      <w:r w:rsidRPr="00154642">
        <w:rPr>
          <w:sz w:val="22"/>
          <w:szCs w:val="22"/>
        </w:rPr>
        <w:t xml:space="preserve"> ao Governador, Senhor José Serra, e ao Deputado Estadual, Senhor Francisco Sardelli, na seguinte forma enunciada:</w:t>
      </w:r>
    </w:p>
    <w:p w:rsidR="00154642" w:rsidRPr="00154642" w:rsidRDefault="00154642">
      <w:pPr>
        <w:widowControl w:val="0"/>
        <w:autoSpaceDE w:val="0"/>
        <w:autoSpaceDN w:val="0"/>
        <w:adjustRightInd w:val="0"/>
        <w:rPr>
          <w:rFonts w:ascii="Bookman Old Style" w:hAnsi="Bookman Old Style"/>
          <w:sz w:val="22"/>
          <w:szCs w:val="22"/>
        </w:rPr>
      </w:pPr>
    </w:p>
    <w:p w:rsidR="00154642" w:rsidRPr="00154642" w:rsidRDefault="00154642" w:rsidP="00954663">
      <w:pPr>
        <w:widowControl w:val="0"/>
        <w:autoSpaceDE w:val="0"/>
        <w:autoSpaceDN w:val="0"/>
        <w:adjustRightInd w:val="0"/>
        <w:ind w:firstLine="1418"/>
        <w:jc w:val="both"/>
        <w:rPr>
          <w:rFonts w:ascii="Bookman Old Style" w:hAnsi="Bookman Old Style"/>
          <w:sz w:val="22"/>
          <w:szCs w:val="22"/>
        </w:rPr>
      </w:pPr>
      <w:r w:rsidRPr="00154642">
        <w:rPr>
          <w:rFonts w:ascii="Bookman Old Style" w:hAnsi="Bookman Old Style"/>
          <w:sz w:val="22"/>
          <w:szCs w:val="22"/>
        </w:rPr>
        <w:t xml:space="preserve">“A Câmara Municipal de Santa Bárbara d’Oeste, </w:t>
      </w:r>
      <w:r w:rsidRPr="00154642">
        <w:rPr>
          <w:rFonts w:ascii="Bookman Old Style" w:hAnsi="Bookman Old Style"/>
          <w:b/>
          <w:sz w:val="22"/>
          <w:szCs w:val="22"/>
        </w:rPr>
        <w:t>APELA</w:t>
      </w:r>
      <w:r w:rsidRPr="00154642">
        <w:rPr>
          <w:rFonts w:ascii="Bookman Old Style" w:hAnsi="Bookman Old Style"/>
          <w:sz w:val="22"/>
          <w:szCs w:val="22"/>
        </w:rPr>
        <w:t xml:space="preserve"> ao Governador do Estado de São Paulo, Senhor José Serra, e ao Deputado Estadual, Senhor Francisco Sardelli, para que intermediem junto aos órgãos competentes, visando à implantação do ‘Poupa Tempo’ na cidade de Santa Bárbara d’Oeste”.</w:t>
      </w:r>
    </w:p>
    <w:p w:rsidR="00154642" w:rsidRPr="00154642" w:rsidRDefault="00154642">
      <w:pPr>
        <w:pStyle w:val="Recuodecorpodetexto3"/>
        <w:rPr>
          <w:sz w:val="22"/>
          <w:szCs w:val="22"/>
        </w:rPr>
      </w:pPr>
    </w:p>
    <w:p w:rsidR="00154642" w:rsidRPr="00154642" w:rsidRDefault="00154642">
      <w:pPr>
        <w:pStyle w:val="Recuodecorpodetexto3"/>
        <w:rPr>
          <w:sz w:val="22"/>
          <w:szCs w:val="22"/>
        </w:rPr>
      </w:pPr>
    </w:p>
    <w:p w:rsidR="00154642" w:rsidRPr="00154642" w:rsidRDefault="00154642">
      <w:pPr>
        <w:pStyle w:val="Recuodecorpodetexto3"/>
        <w:rPr>
          <w:sz w:val="22"/>
          <w:szCs w:val="22"/>
        </w:rPr>
      </w:pPr>
      <w:r w:rsidRPr="00154642">
        <w:rPr>
          <w:sz w:val="22"/>
          <w:szCs w:val="22"/>
        </w:rPr>
        <w:t>Plenário “Dr. Tancredo Neves”, em 10 de junho de 2009.</w:t>
      </w:r>
    </w:p>
    <w:p w:rsidR="00154642" w:rsidRPr="00154642" w:rsidRDefault="00154642">
      <w:pPr>
        <w:widowControl w:val="0"/>
        <w:autoSpaceDE w:val="0"/>
        <w:autoSpaceDN w:val="0"/>
        <w:adjustRightInd w:val="0"/>
        <w:rPr>
          <w:rFonts w:ascii="Bookman Old Style" w:hAnsi="Bookman Old Style"/>
          <w:sz w:val="22"/>
          <w:szCs w:val="22"/>
        </w:rPr>
      </w:pPr>
    </w:p>
    <w:p w:rsidR="00154642" w:rsidRPr="00154642" w:rsidRDefault="00154642">
      <w:pPr>
        <w:widowControl w:val="0"/>
        <w:autoSpaceDE w:val="0"/>
        <w:autoSpaceDN w:val="0"/>
        <w:adjustRightInd w:val="0"/>
        <w:rPr>
          <w:rFonts w:ascii="Bookman Old Style" w:hAnsi="Bookman Old Style"/>
          <w:sz w:val="22"/>
          <w:szCs w:val="22"/>
        </w:rPr>
      </w:pPr>
    </w:p>
    <w:p w:rsidR="00154642" w:rsidRPr="00154642" w:rsidRDefault="00154642">
      <w:pPr>
        <w:pStyle w:val="Ttulo2"/>
        <w:rPr>
          <w:sz w:val="22"/>
          <w:szCs w:val="22"/>
        </w:rPr>
      </w:pPr>
      <w:r>
        <w:rPr>
          <w:sz w:val="22"/>
          <w:szCs w:val="22"/>
        </w:rPr>
        <w:t>A</w:t>
      </w:r>
      <w:r w:rsidRPr="00154642">
        <w:rPr>
          <w:sz w:val="22"/>
          <w:szCs w:val="22"/>
        </w:rPr>
        <w:t>NTONIO CARLOS RIBEIRO</w:t>
      </w:r>
    </w:p>
    <w:p w:rsidR="00154642" w:rsidRPr="00154642" w:rsidRDefault="00154642" w:rsidP="00954663">
      <w:pPr>
        <w:jc w:val="center"/>
        <w:rPr>
          <w:rFonts w:ascii="Bookman Old Style" w:hAnsi="Bookman Old Style"/>
          <w:b/>
          <w:sz w:val="22"/>
          <w:szCs w:val="22"/>
        </w:rPr>
      </w:pPr>
      <w:r w:rsidRPr="00154642">
        <w:rPr>
          <w:rFonts w:ascii="Bookman Old Style" w:hAnsi="Bookman Old Style"/>
          <w:b/>
          <w:sz w:val="22"/>
          <w:szCs w:val="22"/>
        </w:rPr>
        <w:t>“CARLÃO MOTORISTA”</w:t>
      </w:r>
    </w:p>
    <w:p w:rsidR="00154642" w:rsidRPr="00154642" w:rsidRDefault="00154642">
      <w:pPr>
        <w:widowControl w:val="0"/>
        <w:autoSpaceDE w:val="0"/>
        <w:autoSpaceDN w:val="0"/>
        <w:adjustRightInd w:val="0"/>
        <w:jc w:val="center"/>
        <w:rPr>
          <w:rFonts w:ascii="Bookman Old Style" w:hAnsi="Bookman Old Style"/>
          <w:sz w:val="22"/>
          <w:szCs w:val="22"/>
        </w:rPr>
      </w:pPr>
      <w:r w:rsidRPr="00154642">
        <w:rPr>
          <w:rFonts w:ascii="Bookman Old Style" w:hAnsi="Bookman Old Style"/>
          <w:sz w:val="22"/>
          <w:szCs w:val="22"/>
        </w:rPr>
        <w:t>- Vereador -</w:t>
      </w:r>
    </w:p>
    <w:p w:rsidR="00154642" w:rsidRPr="00154642" w:rsidRDefault="00154642" w:rsidP="00954663">
      <w:pPr>
        <w:pStyle w:val="Recuodecorpodetexto"/>
        <w:ind w:left="0"/>
        <w:rPr>
          <w:sz w:val="22"/>
          <w:szCs w:val="22"/>
        </w:rPr>
      </w:pPr>
      <w:r w:rsidRPr="00154642">
        <w:rPr>
          <w:sz w:val="22"/>
          <w:szCs w:val="22"/>
        </w:rPr>
        <w:lastRenderedPageBreak/>
        <w:t>(Fls. 2 – Moção nº 121/09)</w:t>
      </w: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r w:rsidRPr="00154642">
        <w:rPr>
          <w:rFonts w:ascii="Bookman Old Style" w:hAnsi="Bookman Old Style"/>
          <w:b/>
          <w:sz w:val="22"/>
          <w:szCs w:val="22"/>
        </w:rPr>
        <w:t>ADEMIR JOSÉ DA SILVA                           ANÍZIO TAVARES DA SILVA</w:t>
      </w:r>
    </w:p>
    <w:p w:rsidR="00154642" w:rsidRPr="00154642" w:rsidRDefault="00154642" w:rsidP="00954663">
      <w:pPr>
        <w:jc w:val="both"/>
        <w:rPr>
          <w:rFonts w:ascii="Bookman Old Style" w:hAnsi="Bookman Old Style"/>
          <w:sz w:val="22"/>
          <w:szCs w:val="22"/>
        </w:rPr>
      </w:pPr>
      <w:r w:rsidRPr="00154642">
        <w:rPr>
          <w:rFonts w:ascii="Bookman Old Style" w:hAnsi="Bookman Old Style"/>
          <w:sz w:val="22"/>
          <w:szCs w:val="22"/>
        </w:rPr>
        <w:t>-Vereador/Vice Presidente-                                         -Presidente-</w:t>
      </w:r>
    </w:p>
    <w:p w:rsidR="00154642" w:rsidRPr="00154642" w:rsidRDefault="00154642" w:rsidP="00954663">
      <w:pPr>
        <w:jc w:val="both"/>
        <w:rPr>
          <w:rFonts w:ascii="Bookman Old Style" w:hAnsi="Bookman Old Style"/>
          <w:sz w:val="22"/>
          <w:szCs w:val="22"/>
        </w:rPr>
      </w:pPr>
    </w:p>
    <w:p w:rsidR="00154642" w:rsidRPr="00154642" w:rsidRDefault="00154642" w:rsidP="00954663">
      <w:pPr>
        <w:jc w:val="both"/>
        <w:rPr>
          <w:rFonts w:ascii="Bookman Old Style" w:hAnsi="Bookman Old Style"/>
          <w:sz w:val="22"/>
          <w:szCs w:val="22"/>
        </w:rPr>
      </w:pPr>
    </w:p>
    <w:p w:rsidR="00154642" w:rsidRPr="00154642" w:rsidRDefault="00154642" w:rsidP="00954663">
      <w:pPr>
        <w:jc w:val="both"/>
        <w:rPr>
          <w:rFonts w:ascii="Bookman Old Style" w:hAnsi="Bookman Old Style"/>
          <w:sz w:val="22"/>
          <w:szCs w:val="22"/>
        </w:rPr>
      </w:pPr>
    </w:p>
    <w:p w:rsidR="00154642" w:rsidRPr="00154642" w:rsidRDefault="00154642" w:rsidP="00954663">
      <w:pPr>
        <w:jc w:val="both"/>
        <w:rPr>
          <w:rFonts w:ascii="Bookman Old Style" w:hAnsi="Bookman Old Style"/>
          <w:b/>
          <w:sz w:val="22"/>
          <w:szCs w:val="22"/>
        </w:rPr>
      </w:pPr>
      <w:r w:rsidRPr="00154642">
        <w:rPr>
          <w:rFonts w:ascii="Bookman Old Style" w:hAnsi="Bookman Old Style"/>
          <w:b/>
          <w:sz w:val="22"/>
          <w:szCs w:val="22"/>
        </w:rPr>
        <w:t>CARLOS A. PORTELLA FONTES                     CLÁUDIO PERESSIM</w:t>
      </w:r>
    </w:p>
    <w:p w:rsidR="00154642" w:rsidRPr="00154642" w:rsidRDefault="00154642" w:rsidP="00954663">
      <w:pPr>
        <w:jc w:val="both"/>
        <w:rPr>
          <w:rFonts w:ascii="Bookman Old Style" w:hAnsi="Bookman Old Style"/>
          <w:sz w:val="22"/>
          <w:szCs w:val="22"/>
        </w:rPr>
      </w:pPr>
      <w:r w:rsidRPr="00154642">
        <w:rPr>
          <w:rFonts w:ascii="Bookman Old Style" w:hAnsi="Bookman Old Style"/>
          <w:sz w:val="22"/>
          <w:szCs w:val="22"/>
        </w:rPr>
        <w:t xml:space="preserve">    -Vereador/1º Secretário-                                       -Vereador-</w:t>
      </w: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r w:rsidRPr="00154642">
        <w:rPr>
          <w:rFonts w:ascii="Bookman Old Style" w:hAnsi="Bookman Old Style"/>
          <w:b/>
          <w:sz w:val="22"/>
          <w:szCs w:val="22"/>
        </w:rPr>
        <w:t>DANILO GODOY                                           DUCIMAR J. CARDOSO</w:t>
      </w:r>
    </w:p>
    <w:p w:rsidR="00154642" w:rsidRPr="00154642" w:rsidRDefault="00154642" w:rsidP="00954663">
      <w:pPr>
        <w:jc w:val="both"/>
        <w:rPr>
          <w:rFonts w:ascii="Bookman Old Style" w:hAnsi="Bookman Old Style"/>
          <w:b/>
          <w:sz w:val="22"/>
          <w:szCs w:val="22"/>
        </w:rPr>
      </w:pPr>
      <w:r w:rsidRPr="00154642">
        <w:rPr>
          <w:rFonts w:ascii="Bookman Old Style" w:hAnsi="Bookman Old Style"/>
          <w:b/>
          <w:sz w:val="22"/>
          <w:szCs w:val="22"/>
        </w:rPr>
        <w:t xml:space="preserve">    </w:t>
      </w:r>
      <w:r w:rsidRPr="00154642">
        <w:rPr>
          <w:rFonts w:ascii="Bookman Old Style" w:hAnsi="Bookman Old Style"/>
          <w:sz w:val="22"/>
          <w:szCs w:val="22"/>
        </w:rPr>
        <w:t>-Vereador-</w:t>
      </w:r>
      <w:r w:rsidRPr="00154642">
        <w:rPr>
          <w:rFonts w:ascii="Bookman Old Style" w:hAnsi="Bookman Old Style"/>
          <w:b/>
          <w:sz w:val="22"/>
          <w:szCs w:val="22"/>
        </w:rPr>
        <w:tab/>
      </w:r>
      <w:r w:rsidRPr="00154642">
        <w:rPr>
          <w:rFonts w:ascii="Bookman Old Style" w:hAnsi="Bookman Old Style"/>
          <w:b/>
          <w:sz w:val="22"/>
          <w:szCs w:val="22"/>
        </w:rPr>
        <w:tab/>
      </w:r>
      <w:r w:rsidRPr="00154642">
        <w:rPr>
          <w:rFonts w:ascii="Bookman Old Style" w:hAnsi="Bookman Old Style"/>
          <w:b/>
          <w:sz w:val="22"/>
          <w:szCs w:val="22"/>
        </w:rPr>
        <w:tab/>
      </w:r>
      <w:r w:rsidRPr="00154642">
        <w:rPr>
          <w:rFonts w:ascii="Bookman Old Style" w:hAnsi="Bookman Old Style"/>
          <w:b/>
          <w:sz w:val="22"/>
          <w:szCs w:val="22"/>
        </w:rPr>
        <w:tab/>
      </w:r>
      <w:r w:rsidRPr="00154642">
        <w:rPr>
          <w:rFonts w:ascii="Bookman Old Style" w:hAnsi="Bookman Old Style"/>
          <w:b/>
          <w:sz w:val="22"/>
          <w:szCs w:val="22"/>
        </w:rPr>
        <w:tab/>
      </w:r>
      <w:r w:rsidRPr="00154642">
        <w:rPr>
          <w:rFonts w:ascii="Bookman Old Style" w:hAnsi="Bookman Old Style"/>
          <w:b/>
          <w:sz w:val="22"/>
          <w:szCs w:val="22"/>
        </w:rPr>
        <w:tab/>
        <w:t>“KADU GARÇOM”</w:t>
      </w:r>
    </w:p>
    <w:p w:rsidR="00154642" w:rsidRPr="00154642" w:rsidRDefault="00154642" w:rsidP="00954663">
      <w:pPr>
        <w:jc w:val="both"/>
        <w:rPr>
          <w:rFonts w:ascii="Bookman Old Style" w:hAnsi="Bookman Old Style"/>
          <w:sz w:val="22"/>
          <w:szCs w:val="22"/>
        </w:rPr>
      </w:pPr>
      <w:r w:rsidRPr="00154642">
        <w:rPr>
          <w:rFonts w:ascii="Bookman Old Style" w:hAnsi="Bookman Old Style"/>
          <w:sz w:val="22"/>
          <w:szCs w:val="22"/>
        </w:rPr>
        <w:t xml:space="preserve">                                                                                   -Vereador- </w:t>
      </w: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p>
    <w:p w:rsidR="00154642" w:rsidRPr="00154642" w:rsidRDefault="00154642" w:rsidP="00954663">
      <w:pPr>
        <w:jc w:val="both"/>
        <w:rPr>
          <w:rFonts w:ascii="Bookman Old Style" w:hAnsi="Bookman Old Style"/>
          <w:b/>
          <w:sz w:val="22"/>
          <w:szCs w:val="22"/>
        </w:rPr>
      </w:pPr>
      <w:r w:rsidRPr="00154642">
        <w:rPr>
          <w:rFonts w:ascii="Bookman Old Style" w:hAnsi="Bookman Old Style"/>
          <w:b/>
          <w:sz w:val="22"/>
          <w:szCs w:val="22"/>
        </w:rPr>
        <w:t>ERB OLIVEIRA MARTINS</w:t>
      </w:r>
      <w:r w:rsidRPr="00154642">
        <w:rPr>
          <w:rFonts w:ascii="Bookman Old Style" w:hAnsi="Bookman Old Style"/>
          <w:b/>
          <w:sz w:val="22"/>
          <w:szCs w:val="22"/>
        </w:rPr>
        <w:tab/>
      </w:r>
      <w:r w:rsidRPr="00154642">
        <w:rPr>
          <w:rFonts w:ascii="Bookman Old Style" w:hAnsi="Bookman Old Style"/>
          <w:b/>
          <w:sz w:val="22"/>
          <w:szCs w:val="22"/>
        </w:rPr>
        <w:tab/>
        <w:t xml:space="preserve">                 FABIANO PINGUIM </w:t>
      </w:r>
    </w:p>
    <w:p w:rsidR="00154642" w:rsidRPr="00154642" w:rsidRDefault="00154642" w:rsidP="00954663">
      <w:pPr>
        <w:jc w:val="both"/>
        <w:rPr>
          <w:rFonts w:ascii="Bookman Old Style" w:hAnsi="Bookman Old Style"/>
          <w:sz w:val="22"/>
          <w:szCs w:val="22"/>
        </w:rPr>
      </w:pPr>
      <w:r w:rsidRPr="00154642">
        <w:rPr>
          <w:rFonts w:ascii="Bookman Old Style" w:hAnsi="Bookman Old Style"/>
          <w:sz w:val="22"/>
          <w:szCs w:val="22"/>
        </w:rPr>
        <w:t xml:space="preserve">        -Vereador-                                                          -Vereador-</w:t>
      </w:r>
    </w:p>
    <w:p w:rsidR="00154642" w:rsidRPr="00154642" w:rsidRDefault="00154642" w:rsidP="00954663">
      <w:pPr>
        <w:jc w:val="both"/>
        <w:rPr>
          <w:rFonts w:ascii="Bookman Old Style" w:hAnsi="Bookman Old Style"/>
          <w:sz w:val="22"/>
          <w:szCs w:val="22"/>
        </w:rPr>
      </w:pPr>
    </w:p>
    <w:p w:rsidR="00154642" w:rsidRPr="00154642" w:rsidRDefault="00154642" w:rsidP="00954663">
      <w:pPr>
        <w:jc w:val="both"/>
        <w:rPr>
          <w:rFonts w:ascii="Bookman Old Style" w:hAnsi="Bookman Old Style"/>
          <w:sz w:val="22"/>
          <w:szCs w:val="22"/>
        </w:rPr>
      </w:pPr>
    </w:p>
    <w:p w:rsidR="00154642" w:rsidRPr="00154642" w:rsidRDefault="00154642" w:rsidP="00954663">
      <w:pPr>
        <w:jc w:val="both"/>
        <w:rPr>
          <w:rFonts w:ascii="Bookman Old Style" w:hAnsi="Bookman Old Style"/>
          <w:b/>
          <w:sz w:val="22"/>
          <w:szCs w:val="22"/>
        </w:rPr>
      </w:pPr>
      <w:r w:rsidRPr="00154642">
        <w:rPr>
          <w:rFonts w:ascii="Bookman Old Style" w:hAnsi="Bookman Old Style"/>
          <w:b/>
          <w:sz w:val="22"/>
          <w:szCs w:val="22"/>
        </w:rPr>
        <w:t>JOSÉ LUIS FORNASARI                           LAERTE ANTONIO DA SILVA</w:t>
      </w:r>
    </w:p>
    <w:p w:rsidR="00154642" w:rsidRPr="00154642" w:rsidRDefault="00154642" w:rsidP="00954663">
      <w:pPr>
        <w:jc w:val="both"/>
        <w:rPr>
          <w:rFonts w:ascii="Bookman Old Style" w:hAnsi="Bookman Old Style"/>
          <w:sz w:val="22"/>
          <w:szCs w:val="22"/>
        </w:rPr>
      </w:pPr>
      <w:r w:rsidRPr="00154642">
        <w:rPr>
          <w:rFonts w:ascii="Bookman Old Style" w:hAnsi="Bookman Old Style"/>
          <w:sz w:val="22"/>
          <w:szCs w:val="22"/>
        </w:rPr>
        <w:t xml:space="preserve">          -Vereador-                                             -Vereador/2º Secretário- </w:t>
      </w:r>
    </w:p>
    <w:p w:rsidR="00154642" w:rsidRPr="00154642" w:rsidRDefault="00154642" w:rsidP="00954663">
      <w:pPr>
        <w:jc w:val="both"/>
        <w:rPr>
          <w:rFonts w:ascii="Bookman Old Style" w:hAnsi="Bookman Old Style"/>
          <w:sz w:val="22"/>
          <w:szCs w:val="22"/>
        </w:rPr>
      </w:pPr>
    </w:p>
    <w:p w:rsidR="00154642" w:rsidRPr="00154642" w:rsidRDefault="00154642" w:rsidP="00954663">
      <w:pPr>
        <w:jc w:val="both"/>
        <w:rPr>
          <w:rFonts w:ascii="Bookman Old Style" w:hAnsi="Bookman Old Style"/>
          <w:sz w:val="22"/>
          <w:szCs w:val="22"/>
        </w:rPr>
      </w:pPr>
    </w:p>
    <w:p w:rsidR="00154642" w:rsidRPr="00154642" w:rsidRDefault="00154642" w:rsidP="00954663">
      <w:pPr>
        <w:jc w:val="both"/>
        <w:rPr>
          <w:rFonts w:ascii="Bookman Old Style" w:hAnsi="Bookman Old Style"/>
          <w:sz w:val="22"/>
          <w:szCs w:val="22"/>
        </w:rPr>
      </w:pPr>
    </w:p>
    <w:p w:rsidR="00154642" w:rsidRPr="00154642" w:rsidRDefault="00154642" w:rsidP="00954663">
      <w:pPr>
        <w:rPr>
          <w:rFonts w:ascii="Bookman Old Style" w:hAnsi="Bookman Old Style"/>
          <w:b/>
          <w:sz w:val="22"/>
          <w:szCs w:val="22"/>
        </w:rPr>
      </w:pPr>
      <w:r w:rsidRPr="00154642">
        <w:rPr>
          <w:rFonts w:ascii="Bookman Old Style" w:hAnsi="Bookman Old Style"/>
          <w:b/>
          <w:sz w:val="22"/>
          <w:szCs w:val="22"/>
        </w:rPr>
        <w:t>RAIMUNDO DA SILVA SAMPAIO</w:t>
      </w:r>
    </w:p>
    <w:p w:rsidR="00154642" w:rsidRPr="00154642" w:rsidRDefault="00154642" w:rsidP="00954663">
      <w:pPr>
        <w:jc w:val="both"/>
        <w:rPr>
          <w:rFonts w:ascii="Bookman Old Style" w:hAnsi="Bookman Old Style"/>
          <w:sz w:val="22"/>
          <w:szCs w:val="22"/>
        </w:rPr>
      </w:pPr>
      <w:r w:rsidRPr="00154642">
        <w:rPr>
          <w:rFonts w:ascii="Bookman Old Style" w:hAnsi="Bookman Old Style"/>
          <w:sz w:val="22"/>
          <w:szCs w:val="22"/>
        </w:rPr>
        <w:t xml:space="preserve">                     -Vereador-</w:t>
      </w:r>
    </w:p>
    <w:p w:rsidR="00154642" w:rsidRPr="007C7B3B" w:rsidRDefault="00154642" w:rsidP="00954663">
      <w:pPr>
        <w:jc w:val="both"/>
        <w:rPr>
          <w:rFonts w:ascii="Bookman Old Style" w:hAnsi="Bookman Old Style"/>
        </w:rPr>
      </w:pPr>
    </w:p>
    <w:p w:rsidR="00154642" w:rsidRPr="007C7B3B" w:rsidRDefault="00154642" w:rsidP="00954663">
      <w:pPr>
        <w:jc w:val="both"/>
        <w:rPr>
          <w:rFonts w:ascii="Bookman Old Style" w:hAnsi="Bookman Old Style"/>
        </w:rPr>
      </w:pPr>
    </w:p>
    <w:p w:rsidR="00154642" w:rsidRPr="007C7B3B" w:rsidRDefault="00154642" w:rsidP="00954663">
      <w:pPr>
        <w:jc w:val="center"/>
        <w:rPr>
          <w:rFonts w:ascii="Bookman Old Style" w:hAnsi="Bookman Old Style"/>
        </w:rPr>
      </w:pPr>
    </w:p>
    <w:p w:rsidR="00154642" w:rsidRPr="007C7B3B" w:rsidRDefault="00154642" w:rsidP="00954663">
      <w:pPr>
        <w:rPr>
          <w:rFonts w:ascii="Bookman Old Style" w:hAnsi="Bookman Old Style"/>
        </w:rPr>
      </w:pPr>
    </w:p>
    <w:p w:rsidR="00154642" w:rsidRPr="007C7B3B" w:rsidRDefault="00154642" w:rsidP="00954663">
      <w:pPr>
        <w:rPr>
          <w:rFonts w:ascii="Bookman Old Style" w:hAnsi="Bookman Old Style"/>
        </w:rPr>
      </w:pPr>
    </w:p>
    <w:p w:rsidR="00154642" w:rsidRPr="007C7B3B" w:rsidRDefault="00154642" w:rsidP="00954663">
      <w:pPr>
        <w:widowControl w:val="0"/>
        <w:autoSpaceDE w:val="0"/>
        <w:autoSpaceDN w:val="0"/>
        <w:adjustRightInd w:val="0"/>
        <w:jc w:val="center"/>
        <w:rPr>
          <w:rFonts w:ascii="Bookman Old Style" w:hAnsi="Bookman Old Style"/>
        </w:rPr>
      </w:pPr>
    </w:p>
    <w:p w:rsidR="00154642" w:rsidRDefault="00154642" w:rsidP="00954663"/>
    <w:p w:rsidR="00154642" w:rsidRPr="006E0EE0" w:rsidRDefault="00154642">
      <w:pPr>
        <w:widowControl w:val="0"/>
        <w:autoSpaceDE w:val="0"/>
        <w:autoSpaceDN w:val="0"/>
        <w:adjustRightInd w:val="0"/>
        <w:jc w:val="center"/>
        <w:rPr>
          <w:rFonts w:ascii="Bookman Old Style" w:hAnsi="Bookman Old Style"/>
          <w:sz w:val="23"/>
          <w:szCs w:val="23"/>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63" w:rsidRDefault="00954663">
      <w:r>
        <w:separator/>
      </w:r>
    </w:p>
  </w:endnote>
  <w:endnote w:type="continuationSeparator" w:id="0">
    <w:p w:rsidR="00954663" w:rsidRDefault="009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63" w:rsidRDefault="00954663">
      <w:r>
        <w:separator/>
      </w:r>
    </w:p>
  </w:footnote>
  <w:footnote w:type="continuationSeparator" w:id="0">
    <w:p w:rsidR="00954663" w:rsidRDefault="009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54642"/>
    <w:rsid w:val="001D1394"/>
    <w:rsid w:val="003D3AA8"/>
    <w:rsid w:val="004C67DE"/>
    <w:rsid w:val="0092321B"/>
    <w:rsid w:val="00954663"/>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154642"/>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qFormat/>
    <w:rsid w:val="00154642"/>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154642"/>
    <w:pPr>
      <w:widowControl w:val="0"/>
      <w:autoSpaceDE w:val="0"/>
      <w:autoSpaceDN w:val="0"/>
      <w:adjustRightInd w:val="0"/>
      <w:ind w:left="4820"/>
      <w:jc w:val="both"/>
    </w:pPr>
    <w:rPr>
      <w:rFonts w:ascii="Bookman Old Style" w:hAnsi="Bookman Old Style"/>
      <w:sz w:val="24"/>
      <w:szCs w:val="24"/>
    </w:rPr>
  </w:style>
  <w:style w:type="paragraph" w:styleId="Recuodecorpodetexto2">
    <w:name w:val="Body Text Indent 2"/>
    <w:basedOn w:val="Normal"/>
    <w:rsid w:val="00154642"/>
    <w:pPr>
      <w:widowControl w:val="0"/>
      <w:autoSpaceDE w:val="0"/>
      <w:autoSpaceDN w:val="0"/>
      <w:adjustRightInd w:val="0"/>
      <w:ind w:firstLine="1418"/>
    </w:pPr>
    <w:rPr>
      <w:rFonts w:ascii="Bookman Old Style" w:hAnsi="Bookman Old Style"/>
      <w:sz w:val="24"/>
      <w:szCs w:val="24"/>
    </w:rPr>
  </w:style>
  <w:style w:type="paragraph" w:styleId="Recuodecorpodetexto3">
    <w:name w:val="Body Text Indent 3"/>
    <w:basedOn w:val="Normal"/>
    <w:rsid w:val="00154642"/>
    <w:pPr>
      <w:widowControl w:val="0"/>
      <w:autoSpaceDE w:val="0"/>
      <w:autoSpaceDN w:val="0"/>
      <w:adjustRightInd w:val="0"/>
      <w:ind w:firstLine="1418"/>
      <w:jc w:val="both"/>
    </w:pPr>
    <w:rPr>
      <w:rFonts w:ascii="Bookman Old Style" w:hAnsi="Bookman Old Style"/>
      <w:sz w:val="24"/>
      <w:szCs w:val="24"/>
    </w:rPr>
  </w:style>
  <w:style w:type="paragraph" w:styleId="Ttulo">
    <w:name w:val="Title"/>
    <w:basedOn w:val="Normal"/>
    <w:qFormat/>
    <w:rsid w:val="00154642"/>
    <w:pPr>
      <w:widowControl w:val="0"/>
      <w:autoSpaceDE w:val="0"/>
      <w:autoSpaceDN w:val="0"/>
      <w:adjustRightInd w:val="0"/>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2185</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