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CF650A">
        <w:rPr>
          <w:rFonts w:ascii="Bookman Old Style" w:hAnsi="Bookman Old Style"/>
          <w:b/>
          <w:sz w:val="24"/>
          <w:szCs w:val="24"/>
          <w:u w:val="single"/>
        </w:rPr>
        <w:t>MOÇÃO Nº 127/2009</w:t>
      </w:r>
    </w:p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F650A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CF650A" w:rsidRPr="00CF650A" w:rsidRDefault="00CF650A">
      <w:pPr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left="5760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“Manifesta aplauso à Delegação Barbarense que participou com brilhantismo do 53º Jogos Regionais do Interior, realizado na cidade de Pirassununga-SP”.</w:t>
      </w:r>
    </w:p>
    <w:p w:rsidR="00CF650A" w:rsidRPr="00CF650A" w:rsidRDefault="00CF650A" w:rsidP="00524D7E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Senhor Presidente,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Nobres Vereadores.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Entre os dias 13 e 26 do mês de julho de 2.009, o nosso esporte regional esteve em festa, pois anualmente é realizado os “Jogos Regionais do Interior”, competição essa que reúne inúmeros atletas de nossa região, para competir e levar o nome de suas cidades ao cenário regional, estadual e até mesmo nacional.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Nosso município contou, em sua delegação, com aproximadamente 350 (trezentos e cinqüenta) atletas, que com muita determinação procuraram honrar o nome de nossa querida Santa Bárbara, sendo um vencedor por estar lá representando nossa cidade.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Nossa cidade se orgulha em ter entre seus filhos inúmeros atletas, que durante a realização dos Jogos Regionais trouxeram junto consigo, além de vitórias, experiências de vida e de companheirismo.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Sabemos das dificuldades que enfrentam nossos atletas no seu dia-a-dia de treinamento, mas nem por isso eles deixam de se esforçar para atingirem o máximo de seu potencial, e até mesmo conquistar os bons resultados para nossa gloriosa Santa Bárbara d’Oeste.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Como é satisfatório e honroso poder dizer que nossa cidade conquistou um total de 28 medalhas durante toda a competição, sendo duas de ouro, 13 de prata e 13 de bronze em modalidades oficiais, sendo que três das medalhas foram conquistadas em modalidades extras (01 de prata e 02 de bronze), além do que, nossa cidade somou um total de 192 pontos, ocupando assim a quinta colocação geral entre as 52 cidades que disputaram os Jogos Regionais, e que das 38 modalidades que competiram, 35 delas pontuaram.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lastRenderedPageBreak/>
        <w:t>(Fls. 2 – Moção nº 127/09)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 xml:space="preserve">Não poderíamos deixar de </w:t>
      </w:r>
      <w:r w:rsidRPr="00CF650A">
        <w:rPr>
          <w:rFonts w:ascii="Bookman Old Style" w:hAnsi="Bookman Old Style"/>
          <w:b/>
          <w:sz w:val="24"/>
          <w:szCs w:val="24"/>
        </w:rPr>
        <w:t>Aplaudir</w:t>
      </w:r>
      <w:r w:rsidRPr="00CF650A">
        <w:rPr>
          <w:rFonts w:ascii="Bookman Old Style" w:hAnsi="Bookman Old Style"/>
          <w:sz w:val="24"/>
          <w:szCs w:val="24"/>
        </w:rPr>
        <w:t xml:space="preserve"> as equipes de apoio, que durante todos os Jogos Regionais, estavam sempre atentos para que tudo desse certo; as cozinheiras, faxineiras, motoristas, guardas civis, funcionários da Secretaria Municipal de Esportes, imprensa, enfim, todos que por sua vez se esforçaram para que os êxitos das boas conquistas fossem alcançados.</w:t>
      </w:r>
    </w:p>
    <w:p w:rsidR="00CF650A" w:rsidRPr="00CF650A" w:rsidRDefault="00CF650A" w:rsidP="00524D7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pStyle w:val="Recuodecorpodetexto2"/>
        <w:ind w:firstLine="1440"/>
        <w:jc w:val="both"/>
      </w:pPr>
      <w:r w:rsidRPr="00CF650A">
        <w:t xml:space="preserve">Proponho à Mesa, na forma regimental, depois de ouvido o Plenário, </w:t>
      </w:r>
      <w:r w:rsidRPr="00CF650A">
        <w:rPr>
          <w:b/>
        </w:rPr>
        <w:t>MOÇÃO DE APLAUSO</w:t>
      </w:r>
      <w:r w:rsidRPr="00CF650A">
        <w:t xml:space="preserve"> à Delegação Barbarense pela participação vitoriosa no </w:t>
      </w:r>
      <w:r w:rsidRPr="00CF650A">
        <w:rPr>
          <w:b/>
        </w:rPr>
        <w:t>53º Jogos Regionais</w:t>
      </w:r>
      <w:r w:rsidRPr="00CF650A">
        <w:t>, na seguinte forma enunciada:</w:t>
      </w:r>
    </w:p>
    <w:p w:rsidR="00CF650A" w:rsidRPr="00CF650A" w:rsidRDefault="00CF650A" w:rsidP="00524D7E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CF650A">
        <w:rPr>
          <w:rFonts w:ascii="Bookman Old Style" w:hAnsi="Bookman Old Style"/>
          <w:b/>
          <w:sz w:val="24"/>
          <w:szCs w:val="24"/>
        </w:rPr>
        <w:t xml:space="preserve">APLAUDE </w:t>
      </w:r>
      <w:r w:rsidRPr="00CF650A">
        <w:rPr>
          <w:rFonts w:ascii="Bookman Old Style" w:hAnsi="Bookman Old Style"/>
          <w:sz w:val="24"/>
          <w:szCs w:val="24"/>
        </w:rPr>
        <w:t xml:space="preserve">toda a Delegação Barbarense pela participação vitoriosa no 53º Jogos Regionais do Estado de São Paulo, realizado na cidade de Pirassununga no mês de julho de </w:t>
      </w:r>
      <w:smartTag w:uri="urn:schemas-microsoft-com:office:smarttags" w:element="metricconverter">
        <w:smartTagPr>
          <w:attr w:name="ProductID" w:val="2009”"/>
        </w:smartTagPr>
        <w:r w:rsidRPr="00CF650A">
          <w:rPr>
            <w:rFonts w:ascii="Bookman Old Style" w:hAnsi="Bookman Old Style"/>
            <w:sz w:val="24"/>
            <w:szCs w:val="24"/>
          </w:rPr>
          <w:t>2009”</w:t>
        </w:r>
      </w:smartTag>
      <w:r w:rsidRPr="00CF650A">
        <w:rPr>
          <w:rFonts w:ascii="Bookman Old Style" w:hAnsi="Bookman Old Style"/>
          <w:sz w:val="24"/>
          <w:szCs w:val="24"/>
        </w:rPr>
        <w:t>.</w:t>
      </w:r>
    </w:p>
    <w:p w:rsidR="00CF650A" w:rsidRPr="00CF650A" w:rsidRDefault="00CF650A" w:rsidP="00524D7E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Requer, ainda, que cópia desta propositura seja encaminhada à Secretaria Municipal de Esportes, ao Comando da Guarda Civil, e aos técnicos de cada uma das 38 modalidades, que com brilhantismo representaram nossa querida Santa Bárbara d’Oeste.</w:t>
      </w:r>
    </w:p>
    <w:p w:rsidR="00CF650A" w:rsidRPr="00CF650A" w:rsidRDefault="00CF650A" w:rsidP="00524D7E">
      <w:pPr>
        <w:jc w:val="both"/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rPr>
          <w:rFonts w:ascii="Bookman Old Style" w:hAnsi="Bookman Old Style"/>
          <w:sz w:val="24"/>
          <w:szCs w:val="24"/>
        </w:rPr>
      </w:pPr>
    </w:p>
    <w:p w:rsidR="00CF650A" w:rsidRPr="00CF650A" w:rsidRDefault="00CF650A" w:rsidP="00524D7E">
      <w:pPr>
        <w:ind w:firstLine="1440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Plenário “Dr. Tancredo Neves”, em 31 de julho de 2009.</w:t>
      </w:r>
    </w:p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650A" w:rsidRPr="00CF650A" w:rsidRDefault="00CF650A" w:rsidP="00524D7E">
      <w:pPr>
        <w:jc w:val="center"/>
        <w:rPr>
          <w:rFonts w:ascii="Bookman Old Style" w:hAnsi="Bookman Old Style"/>
          <w:b/>
          <w:sz w:val="24"/>
          <w:szCs w:val="24"/>
        </w:rPr>
      </w:pPr>
      <w:r w:rsidRPr="00CF650A">
        <w:rPr>
          <w:rFonts w:ascii="Bookman Old Style" w:hAnsi="Bookman Old Style"/>
          <w:b/>
          <w:sz w:val="24"/>
          <w:szCs w:val="24"/>
        </w:rPr>
        <w:t>CARLOS FONTES</w:t>
      </w:r>
    </w:p>
    <w:p w:rsidR="00CF650A" w:rsidRPr="00CF650A" w:rsidRDefault="00CF650A" w:rsidP="00524D7E">
      <w:pPr>
        <w:jc w:val="center"/>
        <w:rPr>
          <w:rFonts w:ascii="Bookman Old Style" w:hAnsi="Bookman Old Style"/>
          <w:sz w:val="24"/>
          <w:szCs w:val="24"/>
        </w:rPr>
      </w:pPr>
      <w:r w:rsidRPr="00CF650A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CF650A" w:rsidRDefault="009F196D" w:rsidP="00CD613B">
      <w:pPr>
        <w:rPr>
          <w:sz w:val="24"/>
          <w:szCs w:val="24"/>
        </w:rPr>
      </w:pPr>
    </w:p>
    <w:sectPr w:rsidR="009F196D" w:rsidRPr="00CF650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D7E" w:rsidRDefault="00524D7E">
      <w:r>
        <w:separator/>
      </w:r>
    </w:p>
  </w:endnote>
  <w:endnote w:type="continuationSeparator" w:id="0">
    <w:p w:rsidR="00524D7E" w:rsidRDefault="0052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D7E" w:rsidRDefault="00524D7E">
      <w:r>
        <w:separator/>
      </w:r>
    </w:p>
  </w:footnote>
  <w:footnote w:type="continuationSeparator" w:id="0">
    <w:p w:rsidR="00524D7E" w:rsidRDefault="00524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4D7E"/>
    <w:rsid w:val="00995D42"/>
    <w:rsid w:val="009F196D"/>
    <w:rsid w:val="00A9035B"/>
    <w:rsid w:val="00CD613B"/>
    <w:rsid w:val="00C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CF650A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