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7D" w:rsidRPr="00D1367D" w:rsidRDefault="00D1367D">
      <w:pPr>
        <w:pStyle w:val="Ttulo"/>
        <w:rPr>
          <w:sz w:val="22"/>
          <w:szCs w:val="22"/>
        </w:rPr>
      </w:pPr>
      <w:bookmarkStart w:id="0" w:name="_GoBack"/>
      <w:bookmarkEnd w:id="0"/>
      <w:r w:rsidRPr="00D1367D">
        <w:rPr>
          <w:sz w:val="22"/>
          <w:szCs w:val="22"/>
        </w:rPr>
        <w:t>MOÇÃO Nº 141/09</w:t>
      </w:r>
    </w:p>
    <w:p w:rsidR="00D1367D" w:rsidRPr="00D1367D" w:rsidRDefault="00D1367D">
      <w:pPr>
        <w:pStyle w:val="Ttulo"/>
        <w:rPr>
          <w:sz w:val="22"/>
          <w:szCs w:val="22"/>
        </w:rPr>
      </w:pPr>
      <w:r w:rsidRPr="00D1367D">
        <w:rPr>
          <w:sz w:val="22"/>
          <w:szCs w:val="22"/>
        </w:rPr>
        <w:t>De Protesto</w:t>
      </w:r>
    </w:p>
    <w:p w:rsidR="00D1367D" w:rsidRPr="00D1367D" w:rsidRDefault="00D1367D">
      <w:pPr>
        <w:pStyle w:val="Recuodecorpodetexto3"/>
        <w:ind w:left="0"/>
        <w:rPr>
          <w:sz w:val="22"/>
          <w:szCs w:val="22"/>
        </w:rPr>
      </w:pPr>
    </w:p>
    <w:p w:rsidR="00D1367D" w:rsidRPr="00D1367D" w:rsidRDefault="00D1367D">
      <w:pPr>
        <w:pStyle w:val="Recuodecorpodetexto3"/>
        <w:ind w:left="0"/>
        <w:rPr>
          <w:sz w:val="22"/>
          <w:szCs w:val="22"/>
        </w:rPr>
      </w:pPr>
    </w:p>
    <w:p w:rsidR="00D1367D" w:rsidRPr="00D1367D" w:rsidRDefault="00D1367D">
      <w:pPr>
        <w:pStyle w:val="Recuodecorpodetexto3"/>
        <w:ind w:left="0"/>
        <w:rPr>
          <w:sz w:val="22"/>
          <w:szCs w:val="22"/>
        </w:rPr>
      </w:pPr>
    </w:p>
    <w:p w:rsidR="00D1367D" w:rsidRPr="00D1367D" w:rsidRDefault="00D1367D" w:rsidP="00C663C8">
      <w:pPr>
        <w:pStyle w:val="Recuodecorpodetexto3"/>
        <w:ind w:left="4301"/>
        <w:rPr>
          <w:sz w:val="22"/>
          <w:szCs w:val="22"/>
        </w:rPr>
      </w:pPr>
      <w:r w:rsidRPr="00D1367D">
        <w:rPr>
          <w:sz w:val="22"/>
          <w:szCs w:val="22"/>
        </w:rPr>
        <w:t xml:space="preserve">“Manifesta </w:t>
      </w:r>
      <w:r w:rsidRPr="00D1367D">
        <w:rPr>
          <w:b/>
          <w:sz w:val="22"/>
          <w:szCs w:val="22"/>
        </w:rPr>
        <w:t>protesto</w:t>
      </w:r>
      <w:r w:rsidRPr="00D1367D">
        <w:rPr>
          <w:sz w:val="22"/>
          <w:szCs w:val="22"/>
        </w:rPr>
        <w:t xml:space="preserve"> ao DER (Departamento de Estradas e Rodagem) e ao Governo do Estado de São Paulo, pela instalação irregular de radares móveis em locais sem visibilidade, contrariando a Resolução n° 214 do CONTRAN (Conselho Nacional de Trânsito) aprovado em 13 de novembro de </w:t>
      </w:r>
      <w:smartTag w:uri="urn:schemas-microsoft-com:office:smarttags" w:element="metricconverter">
        <w:smartTagPr>
          <w:attr w:name="ProductID" w:val="2006”"/>
        </w:smartTagPr>
        <w:r w:rsidRPr="00D1367D">
          <w:rPr>
            <w:sz w:val="22"/>
            <w:szCs w:val="22"/>
          </w:rPr>
          <w:t>2006”</w:t>
        </w:r>
      </w:smartTag>
      <w:r w:rsidRPr="00D1367D">
        <w:rPr>
          <w:sz w:val="22"/>
          <w:szCs w:val="22"/>
        </w:rPr>
        <w:t xml:space="preserve">.  </w:t>
      </w:r>
    </w:p>
    <w:p w:rsidR="00D1367D" w:rsidRPr="00D1367D" w:rsidRDefault="00D1367D">
      <w:pPr>
        <w:pStyle w:val="Recuodecorpodetexto3"/>
        <w:ind w:left="0"/>
        <w:rPr>
          <w:sz w:val="22"/>
          <w:szCs w:val="22"/>
        </w:rPr>
      </w:pPr>
    </w:p>
    <w:p w:rsidR="00D1367D" w:rsidRPr="00D1367D" w:rsidRDefault="00D1367D">
      <w:pPr>
        <w:ind w:firstLine="1496"/>
        <w:jc w:val="both"/>
        <w:rPr>
          <w:rFonts w:eastAsia="MS Mincho"/>
          <w:sz w:val="22"/>
          <w:szCs w:val="22"/>
        </w:rPr>
      </w:pPr>
    </w:p>
    <w:p w:rsidR="00D1367D" w:rsidRPr="00D1367D" w:rsidRDefault="00D1367D">
      <w:pPr>
        <w:ind w:firstLine="1496"/>
        <w:jc w:val="both"/>
        <w:rPr>
          <w:rFonts w:eastAsia="MS Mincho"/>
          <w:sz w:val="22"/>
          <w:szCs w:val="22"/>
        </w:rPr>
      </w:pPr>
    </w:p>
    <w:p w:rsidR="00D1367D" w:rsidRPr="00D1367D" w:rsidRDefault="00D1367D">
      <w:pPr>
        <w:pStyle w:val="Recuodecorpodetexto2"/>
        <w:ind w:firstLine="1496"/>
        <w:rPr>
          <w:b w:val="0"/>
          <w:bCs w:val="0"/>
          <w:sz w:val="22"/>
          <w:szCs w:val="22"/>
        </w:rPr>
      </w:pPr>
      <w:r w:rsidRPr="00D1367D">
        <w:rPr>
          <w:bCs w:val="0"/>
          <w:sz w:val="22"/>
          <w:szCs w:val="22"/>
        </w:rPr>
        <w:t>Considerando-se</w:t>
      </w:r>
      <w:r w:rsidRPr="00D1367D">
        <w:rPr>
          <w:b w:val="0"/>
          <w:bCs w:val="0"/>
          <w:sz w:val="22"/>
          <w:szCs w:val="22"/>
        </w:rPr>
        <w:t xml:space="preserve"> que, conforme matérias publicadas pelo jornal TODO DIA, datado em 31 de agosto de 2009, foram flagradas dois radares escondidos nas Rodovias Anhanguera e Rodovia SP – 304 (Luiz de Queiroz) instalados de maneira irregular conforme a Resolução do </w:t>
      </w:r>
      <w:r w:rsidRPr="00D1367D">
        <w:rPr>
          <w:b w:val="0"/>
          <w:sz w:val="22"/>
          <w:szCs w:val="22"/>
        </w:rPr>
        <w:t>CONTRAN (Conselho Nacional de Trânsito) que proíbe a instalação de radares em locais onde não sejam visíveis e com placas de orientação;</w:t>
      </w:r>
      <w:r w:rsidRPr="00D1367D">
        <w:rPr>
          <w:bCs w:val="0"/>
          <w:sz w:val="22"/>
          <w:szCs w:val="22"/>
        </w:rPr>
        <w:t xml:space="preserve"> (anexa cópia de reportagem do jornal TODO DIA).</w:t>
      </w:r>
    </w:p>
    <w:p w:rsidR="00D1367D" w:rsidRPr="00D1367D" w:rsidRDefault="00D1367D" w:rsidP="00C663C8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96"/>
        <w:rPr>
          <w:bCs w:val="0"/>
          <w:sz w:val="22"/>
          <w:szCs w:val="22"/>
        </w:rPr>
      </w:pPr>
      <w:r w:rsidRPr="00D1367D">
        <w:rPr>
          <w:bCs w:val="0"/>
          <w:sz w:val="22"/>
          <w:szCs w:val="22"/>
        </w:rPr>
        <w:t xml:space="preserve">Considerando-se </w:t>
      </w:r>
      <w:r w:rsidRPr="00D1367D">
        <w:rPr>
          <w:b w:val="0"/>
          <w:bCs w:val="0"/>
          <w:sz w:val="22"/>
          <w:szCs w:val="22"/>
        </w:rPr>
        <w:t xml:space="preserve">que, informado sobre o flagrante o DER - </w:t>
      </w:r>
      <w:r w:rsidRPr="00D1367D">
        <w:rPr>
          <w:b w:val="0"/>
          <w:sz w:val="22"/>
          <w:szCs w:val="22"/>
        </w:rPr>
        <w:t>Departamento de Estradas e Rodagem</w:t>
      </w:r>
      <w:r w:rsidRPr="00D1367D">
        <w:rPr>
          <w:b w:val="0"/>
          <w:bCs w:val="0"/>
          <w:sz w:val="22"/>
          <w:szCs w:val="22"/>
        </w:rPr>
        <w:t xml:space="preserve"> afirmou conforme reportagem em 02 de setembro de 2009, que não irá altera o posicionamento dos radares nas rodovias;</w:t>
      </w:r>
      <w:r w:rsidRPr="00D1367D">
        <w:rPr>
          <w:bCs w:val="0"/>
          <w:sz w:val="22"/>
          <w:szCs w:val="22"/>
        </w:rPr>
        <w:t xml:space="preserve"> </w:t>
      </w:r>
    </w:p>
    <w:p w:rsidR="00D1367D" w:rsidRPr="00D1367D" w:rsidRDefault="00D1367D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  <w:r w:rsidRPr="00D1367D">
        <w:rPr>
          <w:sz w:val="22"/>
          <w:szCs w:val="22"/>
        </w:rPr>
        <w:t xml:space="preserve">Considerando-se </w:t>
      </w:r>
      <w:r w:rsidRPr="00D1367D">
        <w:rPr>
          <w:b w:val="0"/>
          <w:sz w:val="22"/>
          <w:szCs w:val="22"/>
        </w:rPr>
        <w:t>que, a população não concorda com o desrespeito da lei do CONTRAN e também com radares escondidos atrás de muretas;</w:t>
      </w:r>
    </w:p>
    <w:p w:rsidR="00D1367D" w:rsidRPr="00D1367D" w:rsidRDefault="00D1367D" w:rsidP="00C663C8">
      <w:pPr>
        <w:pStyle w:val="Recuodecorpodetexto2"/>
        <w:ind w:firstLine="0"/>
        <w:rPr>
          <w:b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  <w:r w:rsidRPr="00D1367D">
        <w:rPr>
          <w:sz w:val="22"/>
          <w:szCs w:val="22"/>
        </w:rPr>
        <w:t>Considerando-se</w:t>
      </w:r>
      <w:r w:rsidRPr="00D1367D">
        <w:rPr>
          <w:b w:val="0"/>
          <w:sz w:val="22"/>
          <w:szCs w:val="22"/>
        </w:rPr>
        <w:t xml:space="preserve"> que, para educar os condutores sobre o excesso de velocidade, os redares devem ser instalados adequadamente e com orientações;</w:t>
      </w:r>
    </w:p>
    <w:p w:rsidR="00D1367D" w:rsidRPr="00D1367D" w:rsidRDefault="00D1367D" w:rsidP="00C663C8">
      <w:pPr>
        <w:pStyle w:val="NormalWeb"/>
        <w:ind w:firstLine="1416"/>
        <w:jc w:val="both"/>
        <w:rPr>
          <w:rFonts w:ascii="Bookman Old Style" w:hAnsi="Bookman Old Style"/>
          <w:b/>
          <w:sz w:val="22"/>
          <w:szCs w:val="22"/>
        </w:rPr>
      </w:pPr>
      <w:r w:rsidRPr="00D1367D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1367D">
        <w:rPr>
          <w:rFonts w:ascii="Bookman Old Style" w:hAnsi="Bookman Old Style"/>
          <w:sz w:val="22"/>
          <w:szCs w:val="22"/>
        </w:rPr>
        <w:t>que, colocando os aparelhos atrás de obstáculos acabam prejudicando os trabalhadores que através de multas e geram custos para toda a população conforme reportagem do entregador de mercadorias, flagrado várias vezes e tendo as multas descontadas de seu salário;</w:t>
      </w:r>
    </w:p>
    <w:p w:rsidR="00D1367D" w:rsidRP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16"/>
        <w:rPr>
          <w:b w:val="0"/>
          <w:sz w:val="22"/>
          <w:szCs w:val="22"/>
        </w:rPr>
      </w:pPr>
      <w:r w:rsidRPr="00D1367D">
        <w:rPr>
          <w:sz w:val="22"/>
          <w:szCs w:val="22"/>
        </w:rPr>
        <w:lastRenderedPageBreak/>
        <w:t>(Fls. 2 da Moção de Protesto n° 141/09)</w:t>
      </w:r>
    </w:p>
    <w:p w:rsidR="00D1367D" w:rsidRPr="00D1367D" w:rsidRDefault="00D1367D" w:rsidP="00C663C8">
      <w:pPr>
        <w:pStyle w:val="Recuodecorpodetexto2"/>
        <w:ind w:firstLine="1496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  <w:r w:rsidRPr="00D1367D">
        <w:rPr>
          <w:sz w:val="22"/>
          <w:szCs w:val="22"/>
        </w:rPr>
        <w:t>Considerando-se</w:t>
      </w:r>
      <w:r w:rsidRPr="00D1367D">
        <w:rPr>
          <w:b w:val="0"/>
          <w:sz w:val="22"/>
          <w:szCs w:val="22"/>
        </w:rPr>
        <w:t xml:space="preserve"> que, conforme reportagem alguns condutores discordam dizendo que é ilegal e de maneira correta não existiria a indústria da multa;</w:t>
      </w:r>
    </w:p>
    <w:p w:rsidR="00D1367D" w:rsidRPr="00D1367D" w:rsidRDefault="00D1367D" w:rsidP="00C663C8">
      <w:pPr>
        <w:pStyle w:val="Recuodecorpodetexto2"/>
        <w:ind w:firstLine="0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  <w:r w:rsidRPr="00D1367D">
        <w:rPr>
          <w:sz w:val="22"/>
          <w:szCs w:val="22"/>
        </w:rPr>
        <w:t>Considerando-se</w:t>
      </w:r>
      <w:r w:rsidRPr="00D1367D">
        <w:rPr>
          <w:b w:val="0"/>
          <w:sz w:val="22"/>
          <w:szCs w:val="22"/>
        </w:rPr>
        <w:t xml:space="preserve"> que, com instalações desta forma mais parece que a intenção é arrancar receitas, do que trabalhar para a segurança e organização do trânsito;</w:t>
      </w:r>
    </w:p>
    <w:p w:rsidR="00D1367D" w:rsidRPr="00D1367D" w:rsidRDefault="00D1367D" w:rsidP="00C663C8">
      <w:pPr>
        <w:pStyle w:val="NormalWeb"/>
        <w:ind w:firstLine="1416"/>
        <w:jc w:val="both"/>
        <w:rPr>
          <w:rFonts w:ascii="Bookman Old Style" w:hAnsi="Bookman Old Style"/>
          <w:sz w:val="22"/>
          <w:szCs w:val="22"/>
        </w:rPr>
      </w:pPr>
      <w:r w:rsidRPr="00D1367D">
        <w:rPr>
          <w:rFonts w:ascii="Bookman Old Style" w:hAnsi="Bookman Old Style"/>
          <w:b/>
          <w:sz w:val="22"/>
          <w:szCs w:val="22"/>
        </w:rPr>
        <w:t>Considerando-se</w:t>
      </w:r>
      <w:r w:rsidRPr="00D1367D">
        <w:rPr>
          <w:rFonts w:ascii="Bookman Old Style" w:hAnsi="Bookman Old Style"/>
          <w:sz w:val="22"/>
          <w:szCs w:val="22"/>
        </w:rPr>
        <w:t xml:space="preserve"> que, </w:t>
      </w:r>
      <w:r w:rsidRPr="00D1367D">
        <w:rPr>
          <w:rFonts w:ascii="Bookman Old Style" w:hAnsi="Bookman Old Style" w:cs="Arial"/>
          <w:sz w:val="22"/>
          <w:szCs w:val="22"/>
        </w:rPr>
        <w:t xml:space="preserve">passou a valer no dia 21 de maio de </w:t>
      </w:r>
      <w:smartTag w:uri="urn:schemas-microsoft-com:office:smarttags" w:element="metricconverter">
        <w:smartTagPr>
          <w:attr w:name="ProductID" w:val="2007, a"/>
        </w:smartTagPr>
        <w:r w:rsidRPr="00D1367D">
          <w:rPr>
            <w:rFonts w:ascii="Bookman Old Style" w:hAnsi="Bookman Old Style" w:cs="Arial"/>
            <w:sz w:val="22"/>
            <w:szCs w:val="22"/>
          </w:rPr>
          <w:t>2007, a</w:t>
        </w:r>
      </w:smartTag>
      <w:r w:rsidRPr="00D1367D">
        <w:rPr>
          <w:rFonts w:ascii="Bookman Old Style" w:hAnsi="Bookman Old Style" w:cs="Arial"/>
          <w:sz w:val="22"/>
          <w:szCs w:val="22"/>
        </w:rPr>
        <w:t xml:space="preserve"> Resolução n°.214, de 13 de novembro de 2006, do Conselho Nacional de Trânsito (CONTRAN), aprovada em novembro de </w:t>
      </w:r>
      <w:smartTag w:uri="urn:schemas-microsoft-com:office:smarttags" w:element="metricconverter">
        <w:smartTagPr>
          <w:attr w:name="ProductID" w:val="2006, a"/>
        </w:smartTagPr>
        <w:r w:rsidRPr="00D1367D">
          <w:rPr>
            <w:rFonts w:ascii="Bookman Old Style" w:hAnsi="Bookman Old Style" w:cs="Arial"/>
            <w:sz w:val="22"/>
            <w:szCs w:val="22"/>
          </w:rPr>
          <w:t>2006, a</w:t>
        </w:r>
      </w:smartTag>
      <w:r w:rsidRPr="00D1367D">
        <w:rPr>
          <w:rFonts w:ascii="Bookman Old Style" w:hAnsi="Bookman Old Style" w:cs="Arial"/>
          <w:sz w:val="22"/>
          <w:szCs w:val="22"/>
        </w:rPr>
        <w:t xml:space="preserve"> lei determina que a partir desta data passa a ser obrigatório o uso de placas de sinalização nas vias onde estiverem instalados equipamentos medidores de velocidade, os radares</w:t>
      </w:r>
      <w:r w:rsidRPr="00D1367D">
        <w:rPr>
          <w:rFonts w:ascii="Bookman Old Style" w:hAnsi="Bookman Old Style"/>
          <w:sz w:val="22"/>
          <w:szCs w:val="22"/>
        </w:rPr>
        <w:t>;</w:t>
      </w:r>
    </w:p>
    <w:p w:rsidR="00D1367D" w:rsidRPr="00D1367D" w:rsidRDefault="00D1367D" w:rsidP="00C663C8">
      <w:pPr>
        <w:pStyle w:val="NormalWeb"/>
        <w:jc w:val="both"/>
        <w:rPr>
          <w:rFonts w:ascii="Bookman Old Style" w:hAnsi="Bookman Old Style" w:cs="Arial"/>
          <w:sz w:val="22"/>
          <w:szCs w:val="22"/>
        </w:rPr>
      </w:pPr>
      <w:r w:rsidRPr="00D1367D">
        <w:rPr>
          <w:rFonts w:ascii="Bookman Old Style" w:hAnsi="Bookman Old Style" w:cs="Arial"/>
          <w:sz w:val="22"/>
          <w:szCs w:val="22"/>
        </w:rPr>
        <w:t xml:space="preserve"> </w:t>
      </w:r>
      <w:r w:rsidRPr="00D1367D">
        <w:rPr>
          <w:rFonts w:ascii="Bookman Old Style" w:hAnsi="Bookman Old Style" w:cs="Arial"/>
          <w:sz w:val="22"/>
          <w:szCs w:val="22"/>
        </w:rPr>
        <w:tab/>
      </w:r>
      <w:r w:rsidRPr="00D1367D">
        <w:rPr>
          <w:rFonts w:ascii="Bookman Old Style" w:hAnsi="Bookman Old Style" w:cs="Arial"/>
          <w:sz w:val="22"/>
          <w:szCs w:val="22"/>
        </w:rPr>
        <w:tab/>
      </w:r>
      <w:r w:rsidRPr="00D1367D">
        <w:rPr>
          <w:rFonts w:ascii="Bookman Old Style" w:hAnsi="Bookman Old Style" w:cs="Arial"/>
          <w:b/>
          <w:sz w:val="22"/>
          <w:szCs w:val="22"/>
        </w:rPr>
        <w:t>Considerando-se</w:t>
      </w:r>
      <w:r w:rsidRPr="00D1367D">
        <w:rPr>
          <w:rFonts w:ascii="Bookman Old Style" w:hAnsi="Bookman Old Style" w:cs="Arial"/>
          <w:sz w:val="22"/>
          <w:szCs w:val="22"/>
        </w:rPr>
        <w:t xml:space="preserve"> que, a prática de esconder os radares para flagrar os motoristas mais imprudentes e desavisados fica proibida, além de prévia sinalização alertando sobre a existência de fiscalização eletrônica na via, a norma prevê também que os equipamentos estejam em local visível,</w:t>
      </w:r>
    </w:p>
    <w:p w:rsidR="00D1367D" w:rsidRPr="00D1367D" w:rsidRDefault="00D1367D" w:rsidP="00C663C8">
      <w:pPr>
        <w:pStyle w:val="NormalWeb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D1367D">
        <w:rPr>
          <w:rFonts w:ascii="Bookman Old Style" w:hAnsi="Bookman Old Style" w:cs="Arial"/>
          <w:b/>
          <w:sz w:val="22"/>
          <w:szCs w:val="22"/>
        </w:rPr>
        <w:t>Considerando-se</w:t>
      </w:r>
      <w:r w:rsidRPr="00D1367D">
        <w:rPr>
          <w:rFonts w:ascii="Bookman Old Style" w:hAnsi="Bookman Old Style" w:cs="Arial"/>
          <w:sz w:val="22"/>
          <w:szCs w:val="22"/>
        </w:rPr>
        <w:t xml:space="preserve"> que, segundo o CONTRAN, “os equipamentos de fiscalização devem ser vistos como uma forma de alertar os condutores de que a via requer mais atenção e cuidado”, mais do que a sinalização obrigatória, pela resolução os órgãos deverão apresentar ao Departamento Nacional de Trânsito (DENATRAN) estudos que comprovem a necessidade e a eficácia do uso de medidores de velocidade nas vias,</w:t>
      </w:r>
    </w:p>
    <w:p w:rsidR="00D1367D" w:rsidRPr="00D1367D" w:rsidRDefault="00D1367D" w:rsidP="00C663C8">
      <w:pPr>
        <w:pStyle w:val="NormalWeb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D1367D">
        <w:rPr>
          <w:rFonts w:ascii="Bookman Old Style" w:hAnsi="Bookman Old Style" w:cs="Arial"/>
          <w:b/>
          <w:sz w:val="22"/>
          <w:szCs w:val="22"/>
        </w:rPr>
        <w:t>Considerando-se</w:t>
      </w:r>
      <w:r w:rsidRPr="00D1367D">
        <w:rPr>
          <w:rFonts w:ascii="Bookman Old Style" w:hAnsi="Bookman Old Style" w:cs="Arial"/>
          <w:sz w:val="22"/>
          <w:szCs w:val="22"/>
        </w:rPr>
        <w:t xml:space="preserve"> que, a lei recomenda também a adoção de barreiras eletrônicas sempre que os estudos técnicos constatarem elevado índice de acidentes ou não comprovem a redução destes por meio dos radares, e</w:t>
      </w:r>
    </w:p>
    <w:p w:rsidR="00D1367D" w:rsidRPr="00D1367D" w:rsidRDefault="00D1367D" w:rsidP="00C663C8">
      <w:pPr>
        <w:pStyle w:val="Recuodecorpodetexto2"/>
        <w:ind w:firstLine="1496"/>
        <w:rPr>
          <w:sz w:val="22"/>
          <w:szCs w:val="22"/>
        </w:rPr>
      </w:pPr>
      <w:r w:rsidRPr="00D1367D">
        <w:rPr>
          <w:sz w:val="22"/>
          <w:szCs w:val="22"/>
        </w:rPr>
        <w:t xml:space="preserve">Considerando-se ainda </w:t>
      </w:r>
      <w:r w:rsidRPr="00D1367D">
        <w:rPr>
          <w:b w:val="0"/>
          <w:sz w:val="22"/>
          <w:szCs w:val="22"/>
        </w:rPr>
        <w:t>que, ficam irregulares os radares colocados atrás de muretas ou pórticos e sem qualquer sinalização, o próprio condutor pode fiscalizar se a lei está sendo cumprida, caso detecte, ou seja, flagrado por radar com sinalização ausente ou em inconformidade com as normas estabelecidas, a recomendação do DENATRAN é que o condutor entre em contato com uma Junta Administrativa de Recursos de Infrações (JARI),</w:t>
      </w:r>
      <w:r w:rsidRPr="00D1367D">
        <w:rPr>
          <w:sz w:val="22"/>
          <w:szCs w:val="22"/>
        </w:rPr>
        <w:t xml:space="preserve"> (em anexo cópias de reportagem do jornal O Sul, datada em 20 de maio de 2007).</w:t>
      </w:r>
    </w:p>
    <w:p w:rsidR="00D1367D" w:rsidRPr="00D1367D" w:rsidRDefault="00D1367D" w:rsidP="00C663C8">
      <w:pPr>
        <w:pStyle w:val="Recuodecorpodetexto2"/>
        <w:ind w:firstLine="1496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0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Default="00D1367D" w:rsidP="00C663C8">
      <w:pPr>
        <w:pStyle w:val="Recuodecorpodetexto2"/>
        <w:ind w:firstLine="1416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16"/>
        <w:rPr>
          <w:sz w:val="22"/>
          <w:szCs w:val="22"/>
        </w:rPr>
      </w:pPr>
      <w:r w:rsidRPr="00D1367D">
        <w:rPr>
          <w:sz w:val="22"/>
          <w:szCs w:val="22"/>
        </w:rPr>
        <w:t>(Fls. 3 da Moção de Protesto n° 141/09)</w:t>
      </w: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  <w:r w:rsidRPr="00D1367D">
        <w:rPr>
          <w:b w:val="0"/>
          <w:sz w:val="22"/>
          <w:szCs w:val="22"/>
        </w:rPr>
        <w:t xml:space="preserve">Proponho a Mesa, na forma regimental, após ouvido Plenário, </w:t>
      </w:r>
      <w:r w:rsidRPr="00D1367D">
        <w:rPr>
          <w:sz w:val="22"/>
          <w:szCs w:val="22"/>
        </w:rPr>
        <w:t>MOÇÃO DE PROTESTO</w:t>
      </w:r>
      <w:r w:rsidRPr="00D1367D">
        <w:rPr>
          <w:b w:val="0"/>
          <w:sz w:val="22"/>
          <w:szCs w:val="22"/>
        </w:rPr>
        <w:t xml:space="preserve"> à Secretaria da Educação do Estado de São Paulo e ao Governador José Serra, nos seguintes termos enunciado:</w:t>
      </w: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1496"/>
        <w:rPr>
          <w:b w:val="0"/>
          <w:sz w:val="22"/>
          <w:szCs w:val="22"/>
        </w:rPr>
      </w:pPr>
    </w:p>
    <w:p w:rsidR="00D1367D" w:rsidRPr="00D1367D" w:rsidRDefault="00D1367D" w:rsidP="00C663C8">
      <w:pPr>
        <w:pStyle w:val="Recuodecorpodetexto3"/>
        <w:ind w:left="0" w:firstLine="1496"/>
        <w:rPr>
          <w:sz w:val="22"/>
          <w:szCs w:val="22"/>
        </w:rPr>
      </w:pPr>
      <w:r w:rsidRPr="00D1367D">
        <w:rPr>
          <w:sz w:val="22"/>
          <w:szCs w:val="22"/>
        </w:rPr>
        <w:t xml:space="preserve">“A Câmara Municipal de Santa Bárbara d’ Oeste, manifesta </w:t>
      </w:r>
      <w:r w:rsidRPr="00D1367D">
        <w:rPr>
          <w:b/>
          <w:sz w:val="22"/>
          <w:szCs w:val="22"/>
        </w:rPr>
        <w:t xml:space="preserve">PROTESTO </w:t>
      </w:r>
      <w:r w:rsidRPr="00D1367D">
        <w:rPr>
          <w:sz w:val="22"/>
          <w:szCs w:val="22"/>
        </w:rPr>
        <w:t xml:space="preserve">ao DER (Departamento de Estradas e Rodagem) e ao Governo do Estado de São Paulo, pela instalação irregular de radares móveis em locais sem visibilidade, contrariando a Resolução n° 214 do CONTRAN (Conselho Nacional de Trânsito) aprovado em 13 de novembro de </w:t>
      </w:r>
      <w:smartTag w:uri="urn:schemas-microsoft-com:office:smarttags" w:element="metricconverter">
        <w:smartTagPr>
          <w:attr w:name="ProductID" w:val="2006”"/>
        </w:smartTagPr>
        <w:r w:rsidRPr="00D1367D">
          <w:rPr>
            <w:sz w:val="22"/>
            <w:szCs w:val="22"/>
          </w:rPr>
          <w:t>2006”</w:t>
        </w:r>
      </w:smartTag>
      <w:r w:rsidRPr="00D1367D">
        <w:rPr>
          <w:sz w:val="22"/>
          <w:szCs w:val="22"/>
        </w:rPr>
        <w:t>.</w:t>
      </w:r>
    </w:p>
    <w:p w:rsidR="00D1367D" w:rsidRPr="00D1367D" w:rsidRDefault="00D1367D" w:rsidP="00C663C8">
      <w:pPr>
        <w:pStyle w:val="Recuodecorpodetexto3"/>
        <w:ind w:left="0" w:firstLine="1496"/>
        <w:rPr>
          <w:sz w:val="22"/>
          <w:szCs w:val="22"/>
        </w:rPr>
      </w:pPr>
    </w:p>
    <w:p w:rsidR="00D1367D" w:rsidRPr="00D1367D" w:rsidRDefault="00D1367D" w:rsidP="00C663C8">
      <w:pPr>
        <w:pStyle w:val="Recuodecorpodetexto3"/>
        <w:rPr>
          <w:bCs/>
          <w:sz w:val="22"/>
          <w:szCs w:val="22"/>
        </w:rPr>
      </w:pPr>
    </w:p>
    <w:p w:rsidR="00D1367D" w:rsidRPr="00D1367D" w:rsidRDefault="00D1367D" w:rsidP="00C663C8">
      <w:pPr>
        <w:pStyle w:val="Recuodecorpodetexto3"/>
        <w:ind w:left="0" w:firstLine="1496"/>
        <w:rPr>
          <w:sz w:val="22"/>
          <w:szCs w:val="22"/>
        </w:rPr>
      </w:pPr>
      <w:r w:rsidRPr="00D1367D">
        <w:rPr>
          <w:sz w:val="22"/>
          <w:szCs w:val="22"/>
        </w:rPr>
        <w:t>Requeiro, outrossim, que cópia da presente Moção seja encaminhada visando apurar as ilegalidades, para:</w:t>
      </w:r>
    </w:p>
    <w:p w:rsidR="00D1367D" w:rsidRPr="00D1367D" w:rsidRDefault="00D1367D" w:rsidP="00C663C8">
      <w:pPr>
        <w:pStyle w:val="Recuodecorpodetexto3"/>
        <w:ind w:left="1856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clear" w:pos="2216"/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sz w:val="22"/>
          <w:szCs w:val="22"/>
        </w:rPr>
        <w:t xml:space="preserve">Ao Governador José Serra, no </w:t>
      </w:r>
      <w:r w:rsidRPr="00D1367D">
        <w:rPr>
          <w:rStyle w:val="Forte"/>
          <w:b w:val="0"/>
          <w:sz w:val="22"/>
          <w:szCs w:val="22"/>
        </w:rPr>
        <w:t>Palácio dos Bandeirantes</w:t>
      </w:r>
      <w:r w:rsidRPr="00D1367D">
        <w:rPr>
          <w:rStyle w:val="Forte"/>
          <w:sz w:val="22"/>
          <w:szCs w:val="22"/>
        </w:rPr>
        <w:t xml:space="preserve"> - </w:t>
      </w:r>
      <w:r w:rsidRPr="00D1367D">
        <w:rPr>
          <w:sz w:val="22"/>
          <w:szCs w:val="22"/>
        </w:rPr>
        <w:t>Avenida Morumbi, n° 4500 CEP: 05650-905 -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 xml:space="preserve">Ao </w:t>
      </w:r>
      <w:r w:rsidRPr="00D1367D">
        <w:rPr>
          <w:sz w:val="22"/>
          <w:szCs w:val="22"/>
        </w:rPr>
        <w:t>Diretor Regional do DER - Departamento de Estradas de Rodagens, Engº Danilo Luiz Dezan, na Avenida da Saudade, nº. 37, Centro, CEP: 13500-300 - Rio Claro – SP</w:t>
      </w:r>
      <w:r w:rsidRPr="00D1367D">
        <w:rPr>
          <w:bCs/>
          <w:sz w:val="22"/>
          <w:szCs w:val="22"/>
        </w:rPr>
        <w:t xml:space="preserve">; 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>Ao Presidente da Câmara Municipal de Mogi Mirim, Sr. Osvaldo Aparecido Quaglio – Rua Dr. José Alves, n° 129 – Centro – CEP: 13800-050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 xml:space="preserve">  </w:t>
      </w: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 xml:space="preserve"> Ao Presidente da Câmara Municipal de Cosmópolis, Sr. Aristides Lange Filho – Rua Presidente Getúlio Vargas, n° 500 – Centro – CEP: 13150-000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>Ao Presidente da Câmara Municipal de Artur Nogueira, Sr. José do Carmo Rissi – Rua dos Expedicionários, n° 467 – Centro – CEP: 13160-000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0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 xml:space="preserve">Ao Presidente da Câmara Municipal de Itapeva, Sr. Paulo de </w:t>
      </w:r>
      <w:smartTag w:uri="urn:schemas-microsoft-com:office:smarttags" w:element="PersonName">
        <w:smartTagPr>
          <w:attr w:name="ProductID" w:val="La Rua Taranc￳n"/>
        </w:smartTagPr>
        <w:smartTag w:uri="urn:schemas-microsoft-com:office:smarttags" w:element="PersonName">
          <w:smartTagPr>
            <w:attr w:name="ProductID" w:val="La Rua"/>
          </w:smartTagPr>
          <w:r w:rsidRPr="00D1367D">
            <w:rPr>
              <w:bCs/>
              <w:sz w:val="22"/>
              <w:szCs w:val="22"/>
            </w:rPr>
            <w:t>La Rua</w:t>
          </w:r>
        </w:smartTag>
        <w:r w:rsidRPr="00D1367D">
          <w:rPr>
            <w:bCs/>
            <w:sz w:val="22"/>
            <w:szCs w:val="22"/>
          </w:rPr>
          <w:t xml:space="preserve"> Tarancón</w:t>
        </w:r>
      </w:smartTag>
      <w:r w:rsidRPr="00D1367D">
        <w:rPr>
          <w:bCs/>
          <w:sz w:val="22"/>
          <w:szCs w:val="22"/>
        </w:rPr>
        <w:t xml:space="preserve"> – Rua Lucas de Camargo, n° 520 – Centro – CEP: 18400-340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tabs>
          <w:tab w:val="num" w:pos="1496"/>
        </w:tabs>
        <w:ind w:left="1496" w:hanging="187"/>
        <w:rPr>
          <w:sz w:val="22"/>
          <w:szCs w:val="22"/>
        </w:rPr>
      </w:pPr>
    </w:p>
    <w:p w:rsidR="00D1367D" w:rsidRPr="00D1367D" w:rsidRDefault="00D1367D" w:rsidP="00C663C8">
      <w:pPr>
        <w:pStyle w:val="Recuodecorpodetexto2"/>
        <w:tabs>
          <w:tab w:val="num" w:pos="1496"/>
        </w:tabs>
        <w:ind w:left="1496" w:hanging="187"/>
        <w:rPr>
          <w:b w:val="0"/>
          <w:sz w:val="22"/>
          <w:szCs w:val="22"/>
        </w:rPr>
      </w:pPr>
      <w:r w:rsidRPr="00D1367D">
        <w:rPr>
          <w:sz w:val="22"/>
          <w:szCs w:val="22"/>
        </w:rPr>
        <w:t>(Fls. 4 da Moção de Protesto n° 141/09)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clear" w:pos="2216"/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>Ao Presidente da Câmara Municipal de Hortolândia, Sr.George Julien Burlendy – Rua Sebastião Custódio de Oliveira, n° 20 – bairro Remanso – CEP: 13184-507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>Ao Presidente da Câmara Municipal de Sumaré, Sr. Geraldo Medeiros da Silva – Travessa 1º Centenário, n° 32 – Centro – CEP: 13170-370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 xml:space="preserve">Ao Presidente da Câmara Municipal de Várzea Paulista, Sr. Luciano Braz de Marques – Avenida Fernão Dias Paes Leme, </w:t>
      </w:r>
      <w:r w:rsidRPr="00D1367D">
        <w:rPr>
          <w:sz w:val="22"/>
          <w:szCs w:val="22"/>
        </w:rPr>
        <w:t>n° 284 – Centro – CEP: 13220-000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>Ao Presidente da Câmara Municipal de Araras, Sr. Nelson Dimas Brandilla – Avenida Zurita, n° 181 – Centro – CEP: 13601-020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 xml:space="preserve">   Ao Presidente da Câmara Municipal de Campinas, Sr. Aurélio Cláudio – Avenida da Saudade, n° 1004 – Centro – CEP: 13041-670 – São Paulo;</w:t>
      </w:r>
    </w:p>
    <w:p w:rsidR="00D1367D" w:rsidRPr="00D1367D" w:rsidRDefault="00D1367D" w:rsidP="00C663C8">
      <w:pPr>
        <w:pStyle w:val="Recuodecorpodetexto3"/>
        <w:tabs>
          <w:tab w:val="num" w:pos="1496"/>
        </w:tabs>
        <w:ind w:left="1496" w:hanging="187"/>
        <w:rPr>
          <w:bCs/>
          <w:sz w:val="22"/>
          <w:szCs w:val="22"/>
        </w:rPr>
      </w:pPr>
    </w:p>
    <w:p w:rsidR="00D1367D" w:rsidRPr="00D1367D" w:rsidRDefault="00D1367D" w:rsidP="00D1367D">
      <w:pPr>
        <w:pStyle w:val="Recuodecorpodetexto3"/>
        <w:numPr>
          <w:ilvl w:val="0"/>
          <w:numId w:val="1"/>
        </w:numPr>
        <w:tabs>
          <w:tab w:val="num" w:pos="1496"/>
        </w:tabs>
        <w:ind w:left="1496" w:hanging="187"/>
        <w:rPr>
          <w:bCs/>
          <w:sz w:val="22"/>
          <w:szCs w:val="22"/>
        </w:rPr>
      </w:pPr>
      <w:r w:rsidRPr="00D1367D">
        <w:rPr>
          <w:bCs/>
          <w:sz w:val="22"/>
          <w:szCs w:val="22"/>
        </w:rPr>
        <w:t xml:space="preserve">Ao Presidente da Câmara Municipal de Nova Odessa, Sr. José Mário Moraes – Avenida Carlos Botelho, n° 852 – Centro – CEP: 13460-000 - São Paulo.   </w:t>
      </w:r>
    </w:p>
    <w:p w:rsidR="00D1367D" w:rsidRPr="00D1367D" w:rsidRDefault="00D1367D" w:rsidP="00C663C8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D1367D" w:rsidRPr="00D1367D" w:rsidRDefault="00D1367D">
      <w:pPr>
        <w:pStyle w:val="Recuodecorpodetexto2"/>
        <w:rPr>
          <w:b w:val="0"/>
          <w:bCs w:val="0"/>
          <w:sz w:val="22"/>
          <w:szCs w:val="22"/>
        </w:rPr>
      </w:pPr>
    </w:p>
    <w:p w:rsidR="00D1367D" w:rsidRPr="00D1367D" w:rsidRDefault="00D1367D">
      <w:pPr>
        <w:pStyle w:val="Recuodecorpodetexto2"/>
        <w:rPr>
          <w:b w:val="0"/>
          <w:bCs w:val="0"/>
          <w:sz w:val="22"/>
          <w:szCs w:val="22"/>
        </w:rPr>
      </w:pPr>
    </w:p>
    <w:p w:rsidR="00D1367D" w:rsidRPr="00D1367D" w:rsidRDefault="00D1367D">
      <w:pPr>
        <w:pStyle w:val="Recuodecorpodetexto2"/>
        <w:rPr>
          <w:b w:val="0"/>
          <w:bCs w:val="0"/>
          <w:sz w:val="22"/>
          <w:szCs w:val="22"/>
        </w:rPr>
      </w:pPr>
      <w:r w:rsidRPr="00D1367D">
        <w:rPr>
          <w:b w:val="0"/>
          <w:bCs w:val="0"/>
          <w:sz w:val="22"/>
          <w:szCs w:val="22"/>
        </w:rPr>
        <w:t>Plenário “Dr. Tancredo Neves”, em 3 de setembro de 2009.</w:t>
      </w:r>
    </w:p>
    <w:p w:rsidR="00D1367D" w:rsidRPr="00D1367D" w:rsidRDefault="00D1367D">
      <w:pPr>
        <w:pStyle w:val="Recuodecorpodetexto2"/>
        <w:rPr>
          <w:b w:val="0"/>
          <w:bCs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D1367D" w:rsidRPr="00D1367D" w:rsidRDefault="00D1367D" w:rsidP="00C663C8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D1367D" w:rsidRPr="00D1367D" w:rsidRDefault="00D1367D">
      <w:pPr>
        <w:pStyle w:val="Recuodecorpodetexto2"/>
        <w:ind w:firstLine="0"/>
        <w:jc w:val="center"/>
        <w:rPr>
          <w:sz w:val="22"/>
          <w:szCs w:val="22"/>
        </w:rPr>
      </w:pPr>
      <w:r w:rsidRPr="00D1367D">
        <w:rPr>
          <w:sz w:val="22"/>
          <w:szCs w:val="22"/>
        </w:rPr>
        <w:t>ADEMIR DA SILVA</w:t>
      </w:r>
    </w:p>
    <w:p w:rsidR="00D1367D" w:rsidRPr="00D1367D" w:rsidRDefault="00D1367D" w:rsidP="00C663C8">
      <w:pPr>
        <w:jc w:val="center"/>
        <w:rPr>
          <w:sz w:val="22"/>
          <w:szCs w:val="22"/>
        </w:rPr>
      </w:pPr>
      <w:r w:rsidRPr="00D1367D">
        <w:rPr>
          <w:sz w:val="22"/>
          <w:szCs w:val="22"/>
        </w:rPr>
        <w:t>-Vereador-</w:t>
      </w:r>
    </w:p>
    <w:p w:rsidR="00D1367D" w:rsidRPr="00D1367D" w:rsidRDefault="00D1367D" w:rsidP="00C663C8">
      <w:pPr>
        <w:jc w:val="center"/>
        <w:rPr>
          <w:sz w:val="22"/>
          <w:szCs w:val="22"/>
        </w:rPr>
      </w:pPr>
    </w:p>
    <w:p w:rsidR="00D1367D" w:rsidRPr="00D1367D" w:rsidRDefault="00D1367D" w:rsidP="00C663C8">
      <w:pPr>
        <w:rPr>
          <w:sz w:val="22"/>
          <w:szCs w:val="22"/>
        </w:rPr>
      </w:pPr>
    </w:p>
    <w:p w:rsidR="009F196D" w:rsidRPr="00D1367D" w:rsidRDefault="009F196D" w:rsidP="00CD613B">
      <w:pPr>
        <w:rPr>
          <w:sz w:val="22"/>
          <w:szCs w:val="22"/>
        </w:rPr>
      </w:pPr>
    </w:p>
    <w:sectPr w:rsidR="009F196D" w:rsidRPr="00D1367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C8" w:rsidRDefault="00C663C8">
      <w:r>
        <w:separator/>
      </w:r>
    </w:p>
  </w:endnote>
  <w:endnote w:type="continuationSeparator" w:id="0">
    <w:p w:rsidR="00C663C8" w:rsidRDefault="00C6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C8" w:rsidRDefault="00C663C8">
      <w:r>
        <w:separator/>
      </w:r>
    </w:p>
  </w:footnote>
  <w:footnote w:type="continuationSeparator" w:id="0">
    <w:p w:rsidR="00C663C8" w:rsidRDefault="00C6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54AC"/>
    <w:multiLevelType w:val="hybridMultilevel"/>
    <w:tmpl w:val="1A2C5BC6"/>
    <w:lvl w:ilvl="0" w:tplc="0416000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2313"/>
    <w:rsid w:val="009F196D"/>
    <w:rsid w:val="00A9035B"/>
    <w:rsid w:val="00C663C8"/>
    <w:rsid w:val="00CD613B"/>
    <w:rsid w:val="00D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367D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D1367D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D1367D"/>
    <w:pPr>
      <w:ind w:left="5160"/>
      <w:jc w:val="both"/>
    </w:pPr>
    <w:rPr>
      <w:rFonts w:ascii="Bookman Old Style" w:eastAsia="MS Mincho" w:hAnsi="Bookman Old Style"/>
      <w:sz w:val="24"/>
      <w:szCs w:val="24"/>
    </w:rPr>
  </w:style>
  <w:style w:type="paragraph" w:styleId="NormalWeb">
    <w:name w:val="Normal (Web)"/>
    <w:basedOn w:val="Normal"/>
    <w:rsid w:val="00D136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D13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