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F5" w:rsidRPr="00AE20F5" w:rsidRDefault="00AE20F5" w:rsidP="00D4365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AE20F5">
        <w:rPr>
          <w:rFonts w:ascii="Bookman Old Style" w:hAnsi="Bookman Old Style"/>
          <w:b/>
          <w:sz w:val="24"/>
          <w:szCs w:val="24"/>
          <w:u w:val="single"/>
        </w:rPr>
        <w:t>MOÇÃO Nº 151/2009</w:t>
      </w:r>
    </w:p>
    <w:p w:rsidR="00AE20F5" w:rsidRPr="00AE20F5" w:rsidRDefault="00AE20F5" w:rsidP="00D4365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AE20F5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AE20F5" w:rsidRPr="00AE20F5" w:rsidRDefault="00AE20F5" w:rsidP="00D43655">
      <w:pPr>
        <w:ind w:left="5760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tabs>
          <w:tab w:val="left" w:pos="1980"/>
        </w:tabs>
        <w:ind w:left="41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 xml:space="preserve">“Manifesta aplauso à </w:t>
      </w:r>
      <w:r w:rsidRPr="00AE20F5">
        <w:rPr>
          <w:rFonts w:ascii="Bookman Old Style" w:hAnsi="Bookman Old Style"/>
          <w:b/>
          <w:sz w:val="24"/>
          <w:szCs w:val="24"/>
        </w:rPr>
        <w:t>‘Rafaela Aparecida Paulilo, Antonio Carlos Vianna de Barros, Graziela Miglioranza, Edileuza Aparecida Bispo e Robério Xavier Bonfim’</w:t>
      </w:r>
      <w:r w:rsidRPr="00AE20F5">
        <w:rPr>
          <w:rFonts w:ascii="Bookman Old Style" w:hAnsi="Bookman Old Style"/>
          <w:sz w:val="24"/>
          <w:szCs w:val="24"/>
        </w:rPr>
        <w:t>, pela eleição no Conselho Tutelar de nosso Município”.</w:t>
      </w:r>
    </w:p>
    <w:p w:rsidR="00AE20F5" w:rsidRPr="00AE20F5" w:rsidRDefault="00AE20F5" w:rsidP="00D43655">
      <w:pPr>
        <w:ind w:left="4140"/>
        <w:jc w:val="both"/>
        <w:rPr>
          <w:rFonts w:ascii="Bookman Old Style" w:hAnsi="Bookman Old Style"/>
          <w:b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Senhor Presidente,</w:t>
      </w: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Nobres Vereadores.</w:t>
      </w: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Aconteceu no último domingo, a eleição do Conselho Tutelar em nosso município, onde foram eleitos Rafaela Aparecida Paulilo - com 690 votos, Antonio Carlos Vianna de Barros - com 345 votos, Graziela Miglioranza - com 294 votos, Edileuza Aparecida Bispo -com 293 votos e Robério Xavier Bonfim - com 214 votos.</w:t>
      </w: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A eleição em nossa cidade, mais uma vez aconteceu de forma ordeira, e 2.830 barbarenses, preocupados com o futuro de nossas crianças e jovens, compareceram aos locais de votação espalhados pela nossa cidade e votaram naqueles que com certeza irão comandar este respeitado Conselho Tutelar pelos próximos 03 (três) anos.</w:t>
      </w: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Além dos cinco novos Conselheiros, também foram eleitos os cincos suplentes: Lazara Marlene de Paula 211 votos, Leandro Lima da Silva com 189 votos, Maria Aparecida Sobrinho Xavier com 170 votos Isabel Cristina Giovanelli Oliveira 157 votos e Eder de Britto com 135 votos.</w:t>
      </w: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Além dos candidatos, estavam no Caic – Irmã Dulce, onde foi o local de apuração dos votos, seus familiares e amigos, que acompanharam todo o processo, até a leitura do resultado final, feita pelo Sr. André Luiz Sartori, Presidente do Conselho Municipal dos Direitos da Criança e do Adolescente – CMDCA, os eleitos comemoraram nas urnas a sua grande vitória.</w:t>
      </w: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(Fls. 2 – Moção nº 151/09)</w:t>
      </w: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Este Vereador faz votos que os novos Conselheiros, que serão responsáveis em fiscalizar se os direitos previstos no Estatuto da Criança e do Adolescente (ECA) estão sendo cumpridos, a partir do dia 05 de janeiro de 2.010, tenham sucesso nesta empreitada, e que nosso Senhor “Deus Todo Poderoso” possa estar junto a eles nos momentos em que exercerão esta digna missão com nossas crianças e adolescentes.</w:t>
      </w:r>
    </w:p>
    <w:p w:rsidR="00AE20F5" w:rsidRPr="00AE20F5" w:rsidRDefault="00AE20F5" w:rsidP="00D4365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pStyle w:val="Recuodecorpodetexto2"/>
        <w:ind w:firstLine="1440"/>
        <w:jc w:val="both"/>
      </w:pPr>
      <w:r w:rsidRPr="00AE20F5">
        <w:t xml:space="preserve">Proponho à Mesa, na forma regimental, depois de ouvido o Plenário, </w:t>
      </w:r>
      <w:r w:rsidRPr="00AE20F5">
        <w:rPr>
          <w:b/>
        </w:rPr>
        <w:t>MOÇÃO DE APLAUSO</w:t>
      </w:r>
      <w:r w:rsidRPr="00AE20F5">
        <w:t xml:space="preserve"> aos eleitos para o Conselho Tutelar de Santa Bárbara d’Oeste, na seguinte forma enunciada:</w:t>
      </w:r>
    </w:p>
    <w:p w:rsidR="00AE20F5" w:rsidRPr="00AE20F5" w:rsidRDefault="00AE20F5" w:rsidP="00D43655">
      <w:pPr>
        <w:pStyle w:val="Recuodecorpodetexto2"/>
        <w:ind w:firstLine="1440"/>
        <w:jc w:val="both"/>
      </w:pPr>
    </w:p>
    <w:p w:rsidR="00AE20F5" w:rsidRPr="00AE20F5" w:rsidRDefault="00AE20F5" w:rsidP="00D43655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AE20F5">
        <w:rPr>
          <w:rFonts w:ascii="Bookman Old Style" w:hAnsi="Bookman Old Style"/>
          <w:b/>
          <w:sz w:val="24"/>
          <w:szCs w:val="24"/>
        </w:rPr>
        <w:t xml:space="preserve">APLAUDE </w:t>
      </w:r>
      <w:r w:rsidRPr="00AE20F5">
        <w:rPr>
          <w:rFonts w:ascii="Bookman Old Style" w:hAnsi="Bookman Old Style"/>
          <w:sz w:val="24"/>
          <w:szCs w:val="24"/>
        </w:rPr>
        <w:t xml:space="preserve">‘Rafaela Aparecida Paulilo, Antonio Carlos Vianna de Barros, Graziela Miglioranza, Edileuza Aparecida Bispo e Robério Xavier Bonfim’ pela vitória no Conselho Tutelar de nossa cidade, em eleição realizada no dia 20 de setembro de </w:t>
      </w:r>
      <w:smartTag w:uri="urn:schemas-microsoft-com:office:smarttags" w:element="metricconverter">
        <w:smartTagPr>
          <w:attr w:name="ProductID" w:val="2.009”"/>
        </w:smartTagPr>
        <w:r w:rsidRPr="00AE20F5">
          <w:rPr>
            <w:rFonts w:ascii="Bookman Old Style" w:hAnsi="Bookman Old Style"/>
            <w:sz w:val="24"/>
            <w:szCs w:val="24"/>
          </w:rPr>
          <w:t>2.009”</w:t>
        </w:r>
      </w:smartTag>
      <w:r w:rsidRPr="00AE20F5">
        <w:rPr>
          <w:rFonts w:ascii="Bookman Old Style" w:hAnsi="Bookman Old Style"/>
          <w:sz w:val="24"/>
          <w:szCs w:val="24"/>
        </w:rPr>
        <w:t>.</w:t>
      </w:r>
    </w:p>
    <w:p w:rsidR="00AE20F5" w:rsidRPr="00AE20F5" w:rsidRDefault="00AE20F5" w:rsidP="00D4365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Requer, outrossim, que cópia desta Moção seja encaminhada ao DD. Presidente do Conselho Municipal dos Direitos da Criança e Adolescente – CMDCA, Sr. André Luiz Sartori, e ao Sr. Rubens Cunha – Vice Presidente do CMDCA, além dos eleitos acima elencados.</w:t>
      </w:r>
    </w:p>
    <w:p w:rsidR="00AE20F5" w:rsidRPr="00AE20F5" w:rsidRDefault="00AE20F5" w:rsidP="00D4365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jc w:val="both"/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rPr>
          <w:rFonts w:ascii="Bookman Old Style" w:hAnsi="Bookman Old Style"/>
          <w:sz w:val="24"/>
          <w:szCs w:val="24"/>
        </w:rPr>
      </w:pPr>
    </w:p>
    <w:p w:rsidR="00AE20F5" w:rsidRPr="00AE20F5" w:rsidRDefault="00AE20F5" w:rsidP="00D43655">
      <w:pPr>
        <w:ind w:firstLine="1440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Plenário “Dr. Tancredo Neves”, em 21 de setembro de 2009.</w:t>
      </w:r>
    </w:p>
    <w:p w:rsidR="00AE20F5" w:rsidRPr="00AE20F5" w:rsidRDefault="00AE20F5" w:rsidP="00D4365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20F5" w:rsidRPr="00AE20F5" w:rsidRDefault="00AE20F5" w:rsidP="00D4365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20F5" w:rsidRPr="00AE20F5" w:rsidRDefault="00AE20F5" w:rsidP="00D4365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20F5" w:rsidRPr="00AE20F5" w:rsidRDefault="00AE20F5" w:rsidP="00D43655">
      <w:pPr>
        <w:jc w:val="center"/>
        <w:rPr>
          <w:rFonts w:ascii="Bookman Old Style" w:hAnsi="Bookman Old Style"/>
          <w:b/>
          <w:sz w:val="24"/>
          <w:szCs w:val="24"/>
        </w:rPr>
      </w:pPr>
      <w:r w:rsidRPr="00AE20F5">
        <w:rPr>
          <w:rFonts w:ascii="Bookman Old Style" w:hAnsi="Bookman Old Style"/>
          <w:b/>
          <w:sz w:val="24"/>
          <w:szCs w:val="24"/>
        </w:rPr>
        <w:t>CARLOS FONTES</w:t>
      </w:r>
    </w:p>
    <w:p w:rsidR="00AE20F5" w:rsidRPr="00AE20F5" w:rsidRDefault="00AE20F5" w:rsidP="00D43655">
      <w:pPr>
        <w:jc w:val="center"/>
        <w:rPr>
          <w:rFonts w:ascii="Bookman Old Style" w:hAnsi="Bookman Old Style"/>
          <w:sz w:val="24"/>
          <w:szCs w:val="24"/>
        </w:rPr>
      </w:pPr>
      <w:r w:rsidRPr="00AE20F5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AE20F5" w:rsidRDefault="009F196D" w:rsidP="00CD613B">
      <w:pPr>
        <w:rPr>
          <w:sz w:val="24"/>
          <w:szCs w:val="24"/>
        </w:rPr>
      </w:pPr>
    </w:p>
    <w:sectPr w:rsidR="009F196D" w:rsidRPr="00AE20F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655" w:rsidRDefault="00D43655">
      <w:r>
        <w:separator/>
      </w:r>
    </w:p>
  </w:endnote>
  <w:endnote w:type="continuationSeparator" w:id="0">
    <w:p w:rsidR="00D43655" w:rsidRDefault="00D4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655" w:rsidRDefault="00D43655">
      <w:r>
        <w:separator/>
      </w:r>
    </w:p>
  </w:footnote>
  <w:footnote w:type="continuationSeparator" w:id="0">
    <w:p w:rsidR="00D43655" w:rsidRDefault="00D43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E20F5"/>
    <w:rsid w:val="00CD613B"/>
    <w:rsid w:val="00D43655"/>
    <w:rsid w:val="00D7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AE20F5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2371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