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18" w:rsidRPr="00316118" w:rsidRDefault="00316118" w:rsidP="00316118">
      <w:pPr>
        <w:pStyle w:val="Ttulo"/>
        <w:ind w:firstLine="708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16118">
        <w:rPr>
          <w:rFonts w:ascii="Arial" w:hAnsi="Arial" w:cs="Arial"/>
          <w:sz w:val="23"/>
          <w:szCs w:val="23"/>
        </w:rPr>
        <w:t>REQUERIMENTO Nº  681  /11</w:t>
      </w:r>
    </w:p>
    <w:p w:rsidR="00316118" w:rsidRPr="00316118" w:rsidRDefault="00316118" w:rsidP="00316118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16118">
        <w:rPr>
          <w:rFonts w:ascii="Arial" w:hAnsi="Arial" w:cs="Arial"/>
          <w:b/>
          <w:sz w:val="23"/>
          <w:szCs w:val="23"/>
          <w:u w:val="single"/>
        </w:rPr>
        <w:t>De Informações</w:t>
      </w:r>
    </w:p>
    <w:p w:rsidR="00316118" w:rsidRPr="00316118" w:rsidRDefault="00316118" w:rsidP="00316118">
      <w:pPr>
        <w:rPr>
          <w:rFonts w:ascii="Arial" w:hAnsi="Arial" w:cs="Arial"/>
          <w:b/>
          <w:sz w:val="23"/>
          <w:szCs w:val="23"/>
          <w:u w:val="single"/>
        </w:rPr>
      </w:pPr>
    </w:p>
    <w:p w:rsidR="00316118" w:rsidRPr="00316118" w:rsidRDefault="00316118" w:rsidP="00316118">
      <w:pPr>
        <w:rPr>
          <w:rFonts w:ascii="Arial" w:hAnsi="Arial" w:cs="Arial"/>
          <w:b/>
          <w:sz w:val="23"/>
          <w:szCs w:val="23"/>
          <w:u w:val="single"/>
        </w:rPr>
      </w:pPr>
    </w:p>
    <w:p w:rsidR="00316118" w:rsidRPr="00316118" w:rsidRDefault="00316118" w:rsidP="00316118">
      <w:pPr>
        <w:rPr>
          <w:rFonts w:ascii="Arial" w:hAnsi="Arial" w:cs="Arial"/>
          <w:b/>
          <w:sz w:val="23"/>
          <w:szCs w:val="23"/>
          <w:u w:val="single"/>
        </w:rPr>
      </w:pPr>
    </w:p>
    <w:p w:rsidR="00316118" w:rsidRPr="00316118" w:rsidRDefault="00316118" w:rsidP="00316118">
      <w:pPr>
        <w:rPr>
          <w:rFonts w:ascii="Arial" w:hAnsi="Arial" w:cs="Arial"/>
          <w:b/>
          <w:sz w:val="23"/>
          <w:szCs w:val="23"/>
          <w:u w:val="single"/>
        </w:rPr>
      </w:pPr>
    </w:p>
    <w:p w:rsidR="00316118" w:rsidRPr="00316118" w:rsidRDefault="00316118" w:rsidP="00316118">
      <w:pPr>
        <w:pStyle w:val="Recuodecorpodetexto"/>
        <w:spacing w:line="320" w:lineRule="exact"/>
        <w:ind w:left="4253"/>
        <w:rPr>
          <w:rFonts w:ascii="Arial" w:hAnsi="Arial" w:cs="Arial"/>
          <w:b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 xml:space="preserve">“Referente ao trator e implementos agrícolas utilizados pelo DAE – Departamento de Água e Esgoto desde o mês de agosto de </w:t>
      </w:r>
      <w:smartTag w:uri="urn:schemas-microsoft-com:office:smarttags" w:element="metricconverter">
        <w:smartTagPr>
          <w:attr w:name="ProductID" w:val="2010”"/>
        </w:smartTagPr>
        <w:r w:rsidRPr="00316118">
          <w:rPr>
            <w:rFonts w:ascii="Arial" w:hAnsi="Arial" w:cs="Arial"/>
            <w:b/>
            <w:sz w:val="23"/>
            <w:szCs w:val="23"/>
          </w:rPr>
          <w:t>2010”</w:t>
        </w:r>
      </w:smartTag>
      <w:r w:rsidRPr="00316118">
        <w:rPr>
          <w:rFonts w:ascii="Arial" w:hAnsi="Arial" w:cs="Arial"/>
          <w:b/>
          <w:sz w:val="23"/>
          <w:szCs w:val="23"/>
        </w:rPr>
        <w:t xml:space="preserve">. 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b/>
          <w:sz w:val="23"/>
          <w:szCs w:val="23"/>
        </w:rPr>
      </w:pP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>Considerando-se que</w:t>
      </w:r>
      <w:r w:rsidRPr="00316118">
        <w:rPr>
          <w:rFonts w:ascii="Arial" w:hAnsi="Arial" w:cs="Arial"/>
          <w:sz w:val="23"/>
          <w:szCs w:val="23"/>
        </w:rPr>
        <w:t xml:space="preserve"> através de notícia veiculada no endereço eletrônico da Prefeitura Municipal de Santa Bárbara d’Oeste, postada no dia 24/08/2010, é informada a aquisição de trator agrícola, tração nas quatro rodas, com potência de 100hp, cabine fechada e ar condicionada, da marca </w:t>
      </w:r>
      <w:proofErr w:type="spellStart"/>
      <w:r w:rsidRPr="00316118">
        <w:rPr>
          <w:rFonts w:ascii="Arial" w:hAnsi="Arial" w:cs="Arial"/>
          <w:sz w:val="23"/>
          <w:szCs w:val="23"/>
        </w:rPr>
        <w:t>Massey</w:t>
      </w:r>
      <w:proofErr w:type="spellEnd"/>
      <w:r w:rsidRPr="00316118">
        <w:rPr>
          <w:rFonts w:ascii="Arial" w:hAnsi="Arial" w:cs="Arial"/>
          <w:sz w:val="23"/>
          <w:szCs w:val="23"/>
        </w:rPr>
        <w:t xml:space="preserve"> Ferguson, modelo 4292/4;</w:t>
      </w: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 xml:space="preserve">Considerando-se que </w:t>
      </w:r>
      <w:r w:rsidRPr="00316118">
        <w:rPr>
          <w:rFonts w:ascii="Arial" w:hAnsi="Arial" w:cs="Arial"/>
          <w:sz w:val="23"/>
          <w:szCs w:val="23"/>
        </w:rPr>
        <w:t xml:space="preserve">na mesma notícia referida, também é informada a aquisição de grade </w:t>
      </w:r>
      <w:proofErr w:type="spellStart"/>
      <w:r w:rsidRPr="00316118">
        <w:rPr>
          <w:rFonts w:ascii="Arial" w:hAnsi="Arial" w:cs="Arial"/>
          <w:sz w:val="23"/>
          <w:szCs w:val="23"/>
        </w:rPr>
        <w:t>aradora</w:t>
      </w:r>
      <w:proofErr w:type="spellEnd"/>
      <w:r w:rsidRPr="00316118">
        <w:rPr>
          <w:rFonts w:ascii="Arial" w:hAnsi="Arial" w:cs="Arial"/>
          <w:sz w:val="23"/>
          <w:szCs w:val="23"/>
        </w:rPr>
        <w:t xml:space="preserve">, com discos de </w:t>
      </w:r>
      <w:smartTag w:uri="urn:schemas-microsoft-com:office:smarttags" w:element="metricconverter">
        <w:smartTagPr>
          <w:attr w:name="ProductID" w:val="28 polegadas"/>
        </w:smartTagPr>
        <w:r w:rsidRPr="00316118">
          <w:rPr>
            <w:rFonts w:ascii="Arial" w:hAnsi="Arial" w:cs="Arial"/>
            <w:sz w:val="23"/>
            <w:szCs w:val="23"/>
          </w:rPr>
          <w:t>28 polegadas</w:t>
        </w:r>
      </w:smartTag>
      <w:r w:rsidRPr="00316118">
        <w:rPr>
          <w:rFonts w:ascii="Arial" w:hAnsi="Arial" w:cs="Arial"/>
          <w:sz w:val="23"/>
          <w:szCs w:val="23"/>
        </w:rPr>
        <w:t xml:space="preserve"> e seis milímetros de espessura, espaçamento de </w:t>
      </w:r>
      <w:smartTag w:uri="urn:schemas-microsoft-com:office:smarttags" w:element="metricconverter">
        <w:smartTagPr>
          <w:attr w:name="ProductID" w:val="270 mil￭metros"/>
        </w:smartTagPr>
        <w:r w:rsidRPr="00316118">
          <w:rPr>
            <w:rFonts w:ascii="Arial" w:hAnsi="Arial" w:cs="Arial"/>
            <w:sz w:val="23"/>
            <w:szCs w:val="23"/>
          </w:rPr>
          <w:t>270 milímetros</w:t>
        </w:r>
      </w:smartTag>
      <w:r w:rsidRPr="00316118">
        <w:rPr>
          <w:rFonts w:ascii="Arial" w:hAnsi="Arial" w:cs="Arial"/>
          <w:sz w:val="23"/>
          <w:szCs w:val="23"/>
        </w:rPr>
        <w:t xml:space="preserve">, pesando 2.250 quilos, da marca </w:t>
      </w:r>
      <w:proofErr w:type="spellStart"/>
      <w:r w:rsidRPr="00316118">
        <w:rPr>
          <w:rFonts w:ascii="Arial" w:hAnsi="Arial" w:cs="Arial"/>
          <w:sz w:val="23"/>
          <w:szCs w:val="23"/>
        </w:rPr>
        <w:t>Baldan</w:t>
      </w:r>
      <w:proofErr w:type="spellEnd"/>
      <w:r w:rsidRPr="00316118">
        <w:rPr>
          <w:rFonts w:ascii="Arial" w:hAnsi="Arial" w:cs="Arial"/>
          <w:sz w:val="23"/>
          <w:szCs w:val="23"/>
        </w:rPr>
        <w:t xml:space="preserve"> e modelo SRI, além de uma </w:t>
      </w:r>
      <w:proofErr w:type="spellStart"/>
      <w:r w:rsidRPr="00316118">
        <w:rPr>
          <w:rFonts w:ascii="Arial" w:hAnsi="Arial" w:cs="Arial"/>
          <w:sz w:val="23"/>
          <w:szCs w:val="23"/>
        </w:rPr>
        <w:t>roçadeira</w:t>
      </w:r>
      <w:proofErr w:type="spellEnd"/>
      <w:r w:rsidRPr="00316118">
        <w:rPr>
          <w:rFonts w:ascii="Arial" w:hAnsi="Arial" w:cs="Arial"/>
          <w:sz w:val="23"/>
          <w:szCs w:val="23"/>
        </w:rPr>
        <w:t xml:space="preserve"> hidráulica dupla, com quatro facas e transmissão através de correias;</w:t>
      </w: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>Considerando-se que</w:t>
      </w:r>
      <w:r w:rsidRPr="00316118">
        <w:rPr>
          <w:rFonts w:ascii="Arial" w:hAnsi="Arial" w:cs="Arial"/>
          <w:sz w:val="23"/>
          <w:szCs w:val="23"/>
        </w:rPr>
        <w:t xml:space="preserve"> este Vereador foi questionado por produtores rurais do município em relação ao trator e os implementos agrícolas anteriormente descritos, pois alegam que, na época da aquisição foi informado de que os mesmos ficariam depositados na Casa da Agricultura e que seria elaborada uma agenda para que tais equipamentos fossem utilizados pelos pequenos e médios produtores rurais de Santa Bárbara d’Oeste;</w:t>
      </w:r>
    </w:p>
    <w:p w:rsidR="00316118" w:rsidRPr="00316118" w:rsidRDefault="00316118" w:rsidP="00316118">
      <w:pPr>
        <w:pStyle w:val="Recuodecorpodetexto"/>
        <w:spacing w:line="320" w:lineRule="exact"/>
        <w:ind w:left="0" w:firstLine="1440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ab/>
      </w:r>
      <w:r w:rsidRPr="00316118">
        <w:rPr>
          <w:rFonts w:ascii="Arial" w:hAnsi="Arial" w:cs="Arial"/>
          <w:sz w:val="23"/>
          <w:szCs w:val="23"/>
        </w:rPr>
        <w:tab/>
      </w:r>
      <w:r w:rsidRPr="00316118">
        <w:rPr>
          <w:rFonts w:ascii="Arial" w:hAnsi="Arial" w:cs="Arial"/>
          <w:b/>
          <w:bCs/>
          <w:sz w:val="23"/>
          <w:szCs w:val="23"/>
        </w:rPr>
        <w:t>REQUEIRO</w:t>
      </w:r>
      <w:r w:rsidRPr="00316118">
        <w:rPr>
          <w:rFonts w:ascii="Arial" w:hAnsi="Arial" w:cs="Arial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ab/>
      </w:r>
      <w:r w:rsidRPr="00316118">
        <w:rPr>
          <w:rFonts w:ascii="Arial" w:hAnsi="Arial" w:cs="Arial"/>
          <w:sz w:val="23"/>
          <w:szCs w:val="23"/>
        </w:rPr>
        <w:tab/>
        <w:t xml:space="preserve"> </w:t>
      </w: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 xml:space="preserve">Procede a informação chegada a este Vereador, de que os equipamentos anteriormente individualizados neste requerimento deveriam ser utilizados pelos pequenos e médios </w:t>
      </w:r>
      <w:r w:rsidRPr="00316118">
        <w:rPr>
          <w:rFonts w:ascii="Arial" w:hAnsi="Arial" w:cs="Arial"/>
          <w:sz w:val="23"/>
          <w:szCs w:val="23"/>
        </w:rPr>
        <w:lastRenderedPageBreak/>
        <w:t>agricultores do município, ficando acondicionados na Casa da Agricultura?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Em caso positivo da questão anterior, por que tais equipamentos estão sendo utilizados pelo DAE?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Se os equipamentos objetos deste requerimento estão tendo o seu uso adequado pelo DAE, existe outros equipamentos que foram adquiridos ou destinados ao Município para serem utilizados pelos pequenos e médios agricultores de Santa Bárbara d’Oeste?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Em sendo afirmativa a resposta da questão anterior, onde os equipamentos se encontram e como se disciplina o uso dos mesmos?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Caso não haja equipamentos adquiridos para tal fim, existe previsão de aquisição dos mesmos pela Administração Municipal? Especificar equipamentos a serem adquiridos e prazo para concretização da aquisição dos mesmos.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Outras considerações necessárias.</w:t>
      </w:r>
    </w:p>
    <w:p w:rsidR="00316118" w:rsidRPr="00316118" w:rsidRDefault="00316118" w:rsidP="00316118">
      <w:pPr>
        <w:widowControl w:val="0"/>
        <w:autoSpaceDE w:val="0"/>
        <w:autoSpaceDN w:val="0"/>
        <w:adjustRightInd w:val="0"/>
        <w:ind w:left="1410"/>
        <w:jc w:val="both"/>
        <w:rPr>
          <w:rFonts w:ascii="Arial" w:hAnsi="Arial" w:cs="Arial"/>
          <w:sz w:val="23"/>
          <w:szCs w:val="23"/>
        </w:rPr>
      </w:pPr>
    </w:p>
    <w:p w:rsidR="00316118" w:rsidRPr="00316118" w:rsidRDefault="00316118" w:rsidP="00316118">
      <w:pPr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</w:t>
      </w:r>
    </w:p>
    <w:p w:rsidR="00316118" w:rsidRPr="00316118" w:rsidRDefault="00316118" w:rsidP="00316118">
      <w:pPr>
        <w:ind w:firstLine="708"/>
        <w:jc w:val="both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 xml:space="preserve">         </w:t>
      </w:r>
    </w:p>
    <w:p w:rsidR="00316118" w:rsidRPr="00316118" w:rsidRDefault="00316118" w:rsidP="00316118">
      <w:pPr>
        <w:jc w:val="center"/>
        <w:rPr>
          <w:rFonts w:ascii="Arial" w:hAnsi="Arial" w:cs="Arial"/>
          <w:sz w:val="23"/>
          <w:szCs w:val="23"/>
        </w:rPr>
      </w:pPr>
      <w:r w:rsidRPr="00316118">
        <w:rPr>
          <w:rFonts w:ascii="Arial" w:hAnsi="Arial" w:cs="Arial"/>
          <w:sz w:val="23"/>
          <w:szCs w:val="23"/>
        </w:rPr>
        <w:t>Palácio 15 de Junho - Plenário Dr. Tancredo Neves, 22 de Setembro de 2011.</w:t>
      </w:r>
    </w:p>
    <w:p w:rsidR="00316118" w:rsidRPr="00316118" w:rsidRDefault="00316118" w:rsidP="00316118">
      <w:pPr>
        <w:rPr>
          <w:rFonts w:ascii="Bookman Old Style" w:hAnsi="Bookman Old Style"/>
          <w:sz w:val="23"/>
          <w:szCs w:val="23"/>
        </w:rPr>
      </w:pPr>
    </w:p>
    <w:p w:rsidR="00316118" w:rsidRPr="00316118" w:rsidRDefault="00316118" w:rsidP="00316118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316118" w:rsidRPr="00316118" w:rsidRDefault="00316118" w:rsidP="00316118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316118" w:rsidRPr="00316118" w:rsidRDefault="00316118" w:rsidP="00316118">
      <w:pPr>
        <w:ind w:firstLine="708"/>
        <w:jc w:val="center"/>
        <w:rPr>
          <w:rFonts w:ascii="Bookman Old Style" w:hAnsi="Bookman Old Style"/>
          <w:sz w:val="23"/>
          <w:szCs w:val="23"/>
        </w:rPr>
      </w:pPr>
    </w:p>
    <w:p w:rsidR="00316118" w:rsidRPr="00316118" w:rsidRDefault="00316118" w:rsidP="00316118">
      <w:pPr>
        <w:jc w:val="center"/>
        <w:rPr>
          <w:rFonts w:ascii="Arial" w:hAnsi="Arial" w:cs="Arial"/>
          <w:b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>JUCA BORTOLUCCI – Vereador</w:t>
      </w:r>
    </w:p>
    <w:p w:rsidR="00316118" w:rsidRPr="00316118" w:rsidRDefault="00316118" w:rsidP="00316118">
      <w:pPr>
        <w:jc w:val="center"/>
        <w:rPr>
          <w:rFonts w:ascii="Bookman Old Style" w:hAnsi="Bookman Old Style"/>
          <w:sz w:val="23"/>
          <w:szCs w:val="23"/>
        </w:rPr>
      </w:pPr>
      <w:r w:rsidRPr="00316118">
        <w:rPr>
          <w:rFonts w:ascii="Arial" w:hAnsi="Arial" w:cs="Arial"/>
          <w:b/>
          <w:sz w:val="23"/>
          <w:szCs w:val="23"/>
        </w:rPr>
        <w:t>2º Secretário</w:t>
      </w:r>
    </w:p>
    <w:p w:rsidR="00316118" w:rsidRPr="00316118" w:rsidRDefault="00316118" w:rsidP="00316118">
      <w:pPr>
        <w:rPr>
          <w:rFonts w:ascii="Bookman Old Style" w:hAnsi="Bookman Old Style"/>
          <w:sz w:val="23"/>
          <w:szCs w:val="23"/>
        </w:rPr>
      </w:pPr>
    </w:p>
    <w:p w:rsidR="009F196D" w:rsidRPr="00316118" w:rsidRDefault="009F196D" w:rsidP="00CD613B">
      <w:pPr>
        <w:rPr>
          <w:sz w:val="23"/>
          <w:szCs w:val="23"/>
        </w:rPr>
      </w:pPr>
    </w:p>
    <w:sectPr w:rsidR="009F196D" w:rsidRPr="0031611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E26" w:rsidRDefault="003A6E26">
      <w:r>
        <w:separator/>
      </w:r>
    </w:p>
  </w:endnote>
  <w:endnote w:type="continuationSeparator" w:id="0">
    <w:p w:rsidR="003A6E26" w:rsidRDefault="003A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E26" w:rsidRDefault="003A6E26">
      <w:r>
        <w:separator/>
      </w:r>
    </w:p>
  </w:footnote>
  <w:footnote w:type="continuationSeparator" w:id="0">
    <w:p w:rsidR="003A6E26" w:rsidRDefault="003A6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2789"/>
    <w:multiLevelType w:val="hybridMultilevel"/>
    <w:tmpl w:val="96EC4500"/>
    <w:lvl w:ilvl="0" w:tplc="444CA0F6">
      <w:start w:val="1"/>
      <w:numFmt w:val="decimal"/>
      <w:lvlText w:val="%1-"/>
      <w:lvlJc w:val="left"/>
      <w:pPr>
        <w:tabs>
          <w:tab w:val="num" w:pos="1950"/>
        </w:tabs>
        <w:ind w:left="1950" w:hanging="54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7928"/>
    <w:rsid w:val="00316118"/>
    <w:rsid w:val="003A6E26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16118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316118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31611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16118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