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95" w:rsidRPr="00C75AD0" w:rsidRDefault="004E1495" w:rsidP="004E1495">
      <w:pPr>
        <w:pStyle w:val="Ttulo"/>
        <w:outlineLvl w:val="0"/>
        <w:rPr>
          <w:szCs w:val="24"/>
        </w:rPr>
      </w:pPr>
      <w:bookmarkStart w:id="0" w:name="_GoBack"/>
      <w:bookmarkEnd w:id="0"/>
      <w:r w:rsidRPr="00C75AD0">
        <w:rPr>
          <w:szCs w:val="24"/>
        </w:rPr>
        <w:t xml:space="preserve">REQUERIMENTO Nº </w:t>
      </w:r>
      <w:r>
        <w:rPr>
          <w:szCs w:val="24"/>
        </w:rPr>
        <w:t>722</w:t>
      </w:r>
      <w:r w:rsidRPr="00C75AD0">
        <w:rPr>
          <w:szCs w:val="24"/>
        </w:rPr>
        <w:t>/11</w:t>
      </w:r>
    </w:p>
    <w:p w:rsidR="004E1495" w:rsidRPr="00C75AD0" w:rsidRDefault="004E1495" w:rsidP="004E1495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C75AD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E1495" w:rsidRPr="00C75AD0" w:rsidRDefault="004E1495" w:rsidP="004E14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1495" w:rsidRDefault="004E1495" w:rsidP="004E14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1495" w:rsidRDefault="004E1495" w:rsidP="004E14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1495" w:rsidRPr="00C75AD0" w:rsidRDefault="004E1495" w:rsidP="004E14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1495" w:rsidRPr="00C75AD0" w:rsidRDefault="004E1495" w:rsidP="004E1495">
      <w:pPr>
        <w:pStyle w:val="Recuodecorpodetexto"/>
        <w:rPr>
          <w:szCs w:val="24"/>
        </w:rPr>
      </w:pPr>
      <w:r w:rsidRPr="00C75AD0">
        <w:rPr>
          <w:szCs w:val="24"/>
        </w:rPr>
        <w:t>“A</w:t>
      </w:r>
      <w:r>
        <w:rPr>
          <w:szCs w:val="24"/>
        </w:rPr>
        <w:t>lusivas a Indicação nº2675/10</w:t>
      </w:r>
      <w:r w:rsidRPr="00C75AD0">
        <w:rPr>
          <w:szCs w:val="24"/>
        </w:rPr>
        <w:t>, que diz respeito à</w:t>
      </w:r>
      <w:r>
        <w:rPr>
          <w:szCs w:val="24"/>
        </w:rPr>
        <w:t>s</w:t>
      </w:r>
      <w:r w:rsidRPr="00C75AD0">
        <w:rPr>
          <w:szCs w:val="24"/>
        </w:rPr>
        <w:t xml:space="preserve"> </w:t>
      </w:r>
      <w:r>
        <w:rPr>
          <w:szCs w:val="24"/>
        </w:rPr>
        <w:t xml:space="preserve">melhorias em campo de areia localizado na Rua João Batista Rodrigues, esquina com a Rua Jorge </w:t>
      </w:r>
      <w:proofErr w:type="spellStart"/>
      <w:r>
        <w:rPr>
          <w:szCs w:val="24"/>
        </w:rPr>
        <w:t>Abdo</w:t>
      </w:r>
      <w:proofErr w:type="spellEnd"/>
      <w:r>
        <w:rPr>
          <w:szCs w:val="24"/>
        </w:rPr>
        <w:t xml:space="preserve"> Maluf, no bairro Vila </w:t>
      </w:r>
      <w:proofErr w:type="spellStart"/>
      <w:r>
        <w:rPr>
          <w:szCs w:val="24"/>
        </w:rPr>
        <w:t>Linopolis</w:t>
      </w:r>
      <w:proofErr w:type="spellEnd"/>
      <w:r>
        <w:rPr>
          <w:szCs w:val="24"/>
        </w:rPr>
        <w:t xml:space="preserve"> Terceira Gleba</w:t>
      </w:r>
      <w:r w:rsidRPr="00C75AD0">
        <w:rPr>
          <w:szCs w:val="24"/>
        </w:rPr>
        <w:t>”</w:t>
      </w:r>
      <w:r>
        <w:rPr>
          <w:szCs w:val="24"/>
        </w:rPr>
        <w:t>.</w:t>
      </w:r>
    </w:p>
    <w:p w:rsidR="004E1495" w:rsidRDefault="004E1495" w:rsidP="004E1495">
      <w:pPr>
        <w:pStyle w:val="Recuodecorpodetexto"/>
        <w:rPr>
          <w:szCs w:val="24"/>
        </w:rPr>
      </w:pPr>
    </w:p>
    <w:p w:rsidR="004E1495" w:rsidRDefault="004E1495" w:rsidP="004E1495">
      <w:pPr>
        <w:pStyle w:val="Recuodecorpodetexto"/>
        <w:rPr>
          <w:szCs w:val="24"/>
        </w:rPr>
      </w:pPr>
    </w:p>
    <w:p w:rsidR="004E1495" w:rsidRPr="00C75AD0" w:rsidRDefault="004E1495" w:rsidP="004E1495">
      <w:pPr>
        <w:pStyle w:val="Recuodecorpodetexto"/>
        <w:rPr>
          <w:szCs w:val="24"/>
        </w:rPr>
      </w:pPr>
    </w:p>
    <w:p w:rsidR="004E1495" w:rsidRPr="00C75AD0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75AD0">
        <w:rPr>
          <w:rFonts w:ascii="Bookman Old Style" w:hAnsi="Bookman Old Style"/>
          <w:sz w:val="24"/>
          <w:szCs w:val="24"/>
        </w:rPr>
        <w:t xml:space="preserve"> que, este Vereador apresentou á propositura a respeito </w:t>
      </w:r>
      <w:r>
        <w:rPr>
          <w:rFonts w:ascii="Bookman Old Style" w:hAnsi="Bookman Old Style"/>
          <w:sz w:val="24"/>
          <w:szCs w:val="24"/>
        </w:rPr>
        <w:t xml:space="preserve">de melhorias em campo de areia localizado na Rua João Batista Rodrigues, esquina com a Rua Jorge </w:t>
      </w:r>
      <w:proofErr w:type="spellStart"/>
      <w:r>
        <w:rPr>
          <w:rFonts w:ascii="Bookman Old Style" w:hAnsi="Bookman Old Style"/>
          <w:sz w:val="24"/>
          <w:szCs w:val="24"/>
        </w:rPr>
        <w:t>Abdo</w:t>
      </w:r>
      <w:proofErr w:type="spellEnd"/>
      <w:r>
        <w:rPr>
          <w:rFonts w:ascii="Bookman Old Style" w:hAnsi="Bookman Old Style"/>
          <w:sz w:val="24"/>
          <w:szCs w:val="24"/>
        </w:rPr>
        <w:t xml:space="preserve"> Maluf, no bairro Vila </w:t>
      </w:r>
      <w:proofErr w:type="spellStart"/>
      <w:r>
        <w:rPr>
          <w:rFonts w:ascii="Bookman Old Style" w:hAnsi="Bookman Old Style"/>
          <w:sz w:val="24"/>
          <w:szCs w:val="24"/>
        </w:rPr>
        <w:t>Linopolis</w:t>
      </w:r>
      <w:proofErr w:type="spellEnd"/>
      <w:r>
        <w:rPr>
          <w:rFonts w:ascii="Bookman Old Style" w:hAnsi="Bookman Old Style"/>
          <w:sz w:val="24"/>
          <w:szCs w:val="24"/>
        </w:rPr>
        <w:t xml:space="preserve"> Terceira Gleba, </w:t>
      </w:r>
      <w:r w:rsidRPr="00C75AD0">
        <w:rPr>
          <w:rFonts w:ascii="Bookman Old Style" w:hAnsi="Bookman Old Style"/>
          <w:sz w:val="24"/>
          <w:szCs w:val="24"/>
        </w:rPr>
        <w:t xml:space="preserve">em meio </w:t>
      </w:r>
      <w:r>
        <w:rPr>
          <w:rFonts w:ascii="Bookman Old Style" w:hAnsi="Bookman Old Style"/>
          <w:sz w:val="24"/>
          <w:szCs w:val="24"/>
        </w:rPr>
        <w:t>à</w:t>
      </w:r>
      <w:r w:rsidRPr="00C75A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indicação </w:t>
      </w:r>
      <w:r w:rsidRPr="00C75AD0">
        <w:rPr>
          <w:rFonts w:ascii="Bookman Old Style" w:hAnsi="Bookman Old Style"/>
          <w:sz w:val="24"/>
          <w:szCs w:val="24"/>
        </w:rPr>
        <w:t>nº.</w:t>
      </w:r>
      <w:r>
        <w:rPr>
          <w:rFonts w:ascii="Bookman Old Style" w:hAnsi="Bookman Old Style"/>
          <w:sz w:val="24"/>
          <w:szCs w:val="24"/>
        </w:rPr>
        <w:t>2675/10</w:t>
      </w:r>
      <w:r w:rsidRPr="00C75AD0">
        <w:rPr>
          <w:rFonts w:ascii="Bookman Old Style" w:hAnsi="Bookman Old Style"/>
          <w:sz w:val="24"/>
          <w:szCs w:val="24"/>
        </w:rPr>
        <w:t>,</w:t>
      </w:r>
      <w:r w:rsidRPr="00C75AD0">
        <w:rPr>
          <w:rFonts w:ascii="Bookman Old Style" w:hAnsi="Bookman Old Style"/>
          <w:bCs/>
          <w:sz w:val="24"/>
          <w:szCs w:val="24"/>
        </w:rPr>
        <w:t xml:space="preserve"> processo sob nº.201</w:t>
      </w:r>
      <w:r>
        <w:rPr>
          <w:rFonts w:ascii="Bookman Old Style" w:hAnsi="Bookman Old Style"/>
          <w:bCs/>
          <w:sz w:val="24"/>
          <w:szCs w:val="24"/>
        </w:rPr>
        <w:t>0/033862-01-00;</w:t>
      </w: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Pr="00C75AD0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75AD0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esse </w:t>
      </w:r>
      <w:r w:rsidRPr="00C91BCB">
        <w:rPr>
          <w:rFonts w:ascii="Bookman Old Style" w:hAnsi="Bookman Old Style"/>
          <w:sz w:val="24"/>
          <w:szCs w:val="24"/>
        </w:rPr>
        <w:t xml:space="preserve">campo de areia, se encontra abandonado, pois </w:t>
      </w:r>
      <w:r>
        <w:rPr>
          <w:rFonts w:ascii="Bookman Old Style" w:hAnsi="Bookman Old Style"/>
          <w:sz w:val="24"/>
          <w:szCs w:val="24"/>
        </w:rPr>
        <w:t>há muito mato e acúmulo de lixo, e</w:t>
      </w:r>
      <w:r w:rsidRPr="00C91BCB">
        <w:rPr>
          <w:rFonts w:ascii="Bookman Old Style" w:hAnsi="Bookman Old Style"/>
          <w:sz w:val="24"/>
          <w:szCs w:val="24"/>
        </w:rPr>
        <w:t>sta é uma grande área, uma vez que, os munícipes sugerem o</w:t>
      </w:r>
      <w:r>
        <w:rPr>
          <w:rFonts w:ascii="Bookman Old Style" w:hAnsi="Bookman Old Style"/>
          <w:sz w:val="24"/>
          <w:szCs w:val="24"/>
        </w:rPr>
        <w:t xml:space="preserve"> calçamento ao redor dessa área e a</w:t>
      </w:r>
      <w:r w:rsidRPr="00C91BCB">
        <w:rPr>
          <w:rFonts w:ascii="Bookman Old Style" w:hAnsi="Bookman Old Style"/>
          <w:sz w:val="24"/>
          <w:szCs w:val="24"/>
        </w:rPr>
        <w:t xml:space="preserve"> construção de um</w:t>
      </w:r>
      <w:r>
        <w:rPr>
          <w:rFonts w:ascii="Bookman Old Style" w:hAnsi="Bookman Old Style"/>
          <w:sz w:val="24"/>
          <w:szCs w:val="24"/>
        </w:rPr>
        <w:t>a área de lazer, e</w:t>
      </w: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B0BA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, este vereador está sendo cobrado </w:t>
      </w:r>
      <w:proofErr w:type="spellStart"/>
      <w:r>
        <w:rPr>
          <w:rFonts w:ascii="Bookman Old Style" w:hAnsi="Bookman Old Style"/>
          <w:sz w:val="24"/>
          <w:szCs w:val="24"/>
        </w:rPr>
        <w:t>frequentemente</w:t>
      </w:r>
      <w:proofErr w:type="spellEnd"/>
      <w:r>
        <w:rPr>
          <w:rFonts w:ascii="Bookman Old Style" w:hAnsi="Bookman Old Style"/>
          <w:sz w:val="24"/>
          <w:szCs w:val="24"/>
        </w:rPr>
        <w:t xml:space="preserve"> por melhorias nessa área de lazer, pois, nas condições que se encontra, não é possível utilizar essa área, </w:t>
      </w: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Pr="00BB513E" w:rsidRDefault="004E1495" w:rsidP="004E149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B513E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 xml:space="preserve">Requerimento de Informações </w:t>
      </w:r>
      <w:r w:rsidRPr="00BB513E">
        <w:rPr>
          <w:rFonts w:ascii="Bookman Old Style" w:hAnsi="Bookman Old Style"/>
          <w:sz w:val="24"/>
          <w:szCs w:val="24"/>
        </w:rPr>
        <w:t xml:space="preserve">nº </w:t>
      </w:r>
      <w:r>
        <w:rPr>
          <w:rFonts w:ascii="Bookman Old Style" w:hAnsi="Bookman Old Style"/>
          <w:sz w:val="24"/>
          <w:szCs w:val="24"/>
        </w:rPr>
        <w:t>722</w:t>
      </w:r>
      <w:r w:rsidRPr="00BB513E">
        <w:rPr>
          <w:rFonts w:ascii="Bookman Old Style" w:hAnsi="Bookman Old Style"/>
          <w:sz w:val="24"/>
          <w:szCs w:val="24"/>
        </w:rPr>
        <w:t>/11)</w:t>
      </w: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Pr="00C75AD0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Pr="00C75AD0" w:rsidRDefault="004E1495" w:rsidP="004E14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495" w:rsidRPr="00C75AD0" w:rsidRDefault="004E1495" w:rsidP="004E1495">
      <w:pPr>
        <w:pStyle w:val="Recuodecorpodetexto"/>
        <w:ind w:left="0" w:firstLine="1440"/>
        <w:rPr>
          <w:szCs w:val="24"/>
        </w:rPr>
      </w:pPr>
      <w:r w:rsidRPr="00C75AD0">
        <w:rPr>
          <w:bCs/>
          <w:szCs w:val="24"/>
        </w:rPr>
        <w:t xml:space="preserve">   </w:t>
      </w:r>
      <w:r w:rsidRPr="00C75AD0">
        <w:rPr>
          <w:b/>
          <w:szCs w:val="24"/>
        </w:rPr>
        <w:t>REQUEIRO</w:t>
      </w:r>
      <w:r w:rsidRPr="00C75AD0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4E1495" w:rsidRDefault="004E1495" w:rsidP="004E1495">
      <w:pPr>
        <w:jc w:val="both"/>
        <w:rPr>
          <w:rFonts w:ascii="Bookman Old Style" w:hAnsi="Bookman Old Style"/>
          <w:sz w:val="24"/>
          <w:szCs w:val="24"/>
        </w:rPr>
      </w:pPr>
    </w:p>
    <w:p w:rsidR="004E1495" w:rsidRPr="00C75AD0" w:rsidRDefault="004E1495" w:rsidP="004E1495">
      <w:pPr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1 – A Administração tem uma data prevista para realizar melhorias no campo de areia mencionado acima? </w:t>
      </w:r>
    </w:p>
    <w:p w:rsidR="004E1495" w:rsidRPr="00C75AD0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E30B62">
        <w:rPr>
          <w:rFonts w:ascii="Bookman Old Style" w:hAnsi="Bookman Old Style"/>
          <w:sz w:val="24"/>
          <w:szCs w:val="24"/>
        </w:rPr>
        <w:t xml:space="preserve">02 – </w:t>
      </w:r>
      <w:r>
        <w:rPr>
          <w:rFonts w:ascii="Bookman Old Style" w:hAnsi="Bookman Old Style"/>
          <w:sz w:val="24"/>
          <w:szCs w:val="24"/>
        </w:rPr>
        <w:t>A Secretaria Municipal de Obras e Serviços possui projetos para área mencionada acima, para a construção de calçamento e uma área de lazer?</w:t>
      </w:r>
    </w:p>
    <w:p w:rsidR="004E1495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E1495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03 – Se a resposta do item 2 for positiva, tem previsão para iniciarem as obras?</w:t>
      </w:r>
    </w:p>
    <w:p w:rsidR="004E1495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E1495" w:rsidRPr="00801EB7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801EB7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4</w:t>
      </w:r>
      <w:r w:rsidRPr="00801EB7">
        <w:rPr>
          <w:rFonts w:ascii="Bookman Old Style" w:hAnsi="Bookman Old Style"/>
          <w:sz w:val="24"/>
          <w:szCs w:val="24"/>
        </w:rPr>
        <w:t xml:space="preserve"> - Outras considerações que julgar necessária.         </w:t>
      </w:r>
    </w:p>
    <w:p w:rsidR="004E1495" w:rsidRPr="00E30B62" w:rsidRDefault="004E1495" w:rsidP="004E1495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E1495" w:rsidRPr="00C75AD0" w:rsidRDefault="004E1495" w:rsidP="004E1495">
      <w:pPr>
        <w:pStyle w:val="Corpodetexto"/>
        <w:jc w:val="both"/>
      </w:pPr>
      <w:r w:rsidRPr="00C75AD0">
        <w:t xml:space="preserve">                                                                                                      </w:t>
      </w:r>
    </w:p>
    <w:p w:rsidR="004E1495" w:rsidRPr="006C6F3A" w:rsidRDefault="004E1495" w:rsidP="004E149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06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outubro </w:t>
      </w:r>
      <w:r w:rsidRPr="006C6F3A">
        <w:rPr>
          <w:rFonts w:ascii="Bookman Old Style" w:hAnsi="Bookman Old Style"/>
          <w:sz w:val="22"/>
          <w:szCs w:val="22"/>
        </w:rPr>
        <w:t>de 2011.</w:t>
      </w:r>
    </w:p>
    <w:p w:rsidR="004E1495" w:rsidRDefault="004E1495" w:rsidP="004E149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E1495" w:rsidRDefault="004E1495" w:rsidP="004E149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E1495" w:rsidRPr="006C6F3A" w:rsidRDefault="004E1495" w:rsidP="004E149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E1495" w:rsidRPr="00C75AD0" w:rsidRDefault="004E1495" w:rsidP="004E149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75AD0">
        <w:rPr>
          <w:rFonts w:ascii="Bookman Old Style" w:hAnsi="Bookman Old Style"/>
          <w:b/>
          <w:sz w:val="24"/>
          <w:szCs w:val="24"/>
        </w:rPr>
        <w:t>ANTONIO CARLOS RIBEIRO</w:t>
      </w:r>
    </w:p>
    <w:p w:rsidR="004E1495" w:rsidRPr="00C75AD0" w:rsidRDefault="004E1495" w:rsidP="004E1495">
      <w:pPr>
        <w:jc w:val="center"/>
        <w:rPr>
          <w:rFonts w:ascii="Bookman Old Style" w:hAnsi="Bookman Old Style"/>
          <w:b/>
          <w:sz w:val="24"/>
          <w:szCs w:val="24"/>
        </w:rPr>
      </w:pPr>
      <w:r w:rsidRPr="00C75AD0">
        <w:rPr>
          <w:rFonts w:ascii="Bookman Old Style" w:hAnsi="Bookman Old Style"/>
          <w:b/>
          <w:sz w:val="24"/>
          <w:szCs w:val="24"/>
        </w:rPr>
        <w:t>“CARLÃO MOTORISTA”</w:t>
      </w:r>
    </w:p>
    <w:p w:rsidR="004E1495" w:rsidRPr="00C75AD0" w:rsidRDefault="004E1495" w:rsidP="004E1495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4E1495" w:rsidRPr="0055285B" w:rsidRDefault="004E1495" w:rsidP="004E1495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EA" w:rsidRDefault="00F265EA">
      <w:r>
        <w:separator/>
      </w:r>
    </w:p>
  </w:endnote>
  <w:endnote w:type="continuationSeparator" w:id="0">
    <w:p w:rsidR="00F265EA" w:rsidRDefault="00F2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EA" w:rsidRDefault="00F265EA">
      <w:r>
        <w:separator/>
      </w:r>
    </w:p>
  </w:footnote>
  <w:footnote w:type="continuationSeparator" w:id="0">
    <w:p w:rsidR="00F265EA" w:rsidRDefault="00F2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3E7"/>
    <w:rsid w:val="001D1394"/>
    <w:rsid w:val="003D3AA8"/>
    <w:rsid w:val="004C67DE"/>
    <w:rsid w:val="004E1495"/>
    <w:rsid w:val="009F196D"/>
    <w:rsid w:val="00A9035B"/>
    <w:rsid w:val="00CD613B"/>
    <w:rsid w:val="00F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149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E149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E149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E1495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E1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