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21" w:rsidRPr="0066410C" w:rsidRDefault="007D6A21" w:rsidP="007D6A21">
      <w:pPr>
        <w:pStyle w:val="Ttulo"/>
        <w:rPr>
          <w:rFonts w:ascii="Calibri" w:hAnsi="Calibri"/>
        </w:rPr>
      </w:pPr>
      <w:bookmarkStart w:id="0" w:name="_GoBack"/>
      <w:bookmarkEnd w:id="0"/>
      <w:r w:rsidRPr="0066410C">
        <w:rPr>
          <w:rFonts w:ascii="Calibri" w:hAnsi="Calibri"/>
        </w:rPr>
        <w:t xml:space="preserve">REQUERIMENTO Nº   </w:t>
      </w:r>
      <w:r>
        <w:rPr>
          <w:rFonts w:ascii="Calibri" w:hAnsi="Calibri"/>
        </w:rPr>
        <w:t>818</w:t>
      </w:r>
      <w:r w:rsidRPr="0066410C">
        <w:rPr>
          <w:rFonts w:ascii="Calibri" w:hAnsi="Calibri"/>
        </w:rPr>
        <w:t xml:space="preserve">     /11</w:t>
      </w:r>
    </w:p>
    <w:p w:rsidR="007D6A21" w:rsidRPr="0066410C" w:rsidRDefault="007D6A21" w:rsidP="007D6A21">
      <w:pPr>
        <w:pStyle w:val="Subttulo"/>
        <w:rPr>
          <w:rFonts w:ascii="Calibri" w:hAnsi="Calibri"/>
        </w:rPr>
      </w:pPr>
      <w:r w:rsidRPr="0066410C">
        <w:rPr>
          <w:rFonts w:ascii="Calibri" w:hAnsi="Calibri"/>
        </w:rPr>
        <w:t>De Informações</w:t>
      </w:r>
    </w:p>
    <w:p w:rsidR="007D6A21" w:rsidRDefault="007D6A21" w:rsidP="007D6A21">
      <w:pPr>
        <w:ind w:left="4680"/>
        <w:rPr>
          <w:rFonts w:ascii="Calibri" w:hAnsi="Calibri"/>
          <w:b/>
          <w:sz w:val="22"/>
          <w:szCs w:val="22"/>
          <w:u w:val="single"/>
        </w:rPr>
      </w:pPr>
    </w:p>
    <w:p w:rsidR="007D6A21" w:rsidRPr="0066410C" w:rsidRDefault="007D6A21" w:rsidP="007D6A21">
      <w:pPr>
        <w:ind w:left="4680"/>
        <w:rPr>
          <w:rFonts w:ascii="Calibri" w:hAnsi="Calibri"/>
          <w:b/>
          <w:sz w:val="22"/>
          <w:szCs w:val="22"/>
          <w:u w:val="single"/>
        </w:rPr>
      </w:pPr>
    </w:p>
    <w:p w:rsidR="007D6A21" w:rsidRPr="00451272" w:rsidRDefault="007D6A21" w:rsidP="007D6A21">
      <w:pPr>
        <w:pStyle w:val="Recuodecorpodetexto"/>
        <w:rPr>
          <w:rFonts w:ascii="Calibri" w:hAnsi="Calibri"/>
          <w:szCs w:val="24"/>
        </w:rPr>
      </w:pPr>
      <w:r w:rsidRPr="00451272">
        <w:rPr>
          <w:rFonts w:ascii="Calibri" w:hAnsi="Calibri"/>
          <w:szCs w:val="24"/>
        </w:rPr>
        <w:t>“Acerca d</w:t>
      </w:r>
      <w:r>
        <w:rPr>
          <w:rFonts w:ascii="Calibri" w:hAnsi="Calibri"/>
          <w:szCs w:val="24"/>
        </w:rPr>
        <w:t>a</w:t>
      </w:r>
      <w:r w:rsidRPr="0045127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demora no atendimento dos pedidos de exames de </w:t>
      </w:r>
      <w:proofErr w:type="spellStart"/>
      <w:r>
        <w:rPr>
          <w:rFonts w:ascii="Calibri" w:hAnsi="Calibri"/>
          <w:szCs w:val="24"/>
        </w:rPr>
        <w:t>ultrassom</w:t>
      </w:r>
      <w:proofErr w:type="spellEnd"/>
      <w:r w:rsidRPr="00451272">
        <w:rPr>
          <w:rFonts w:ascii="Calibri" w:hAnsi="Calibri"/>
          <w:szCs w:val="24"/>
        </w:rPr>
        <w:t xml:space="preserve">”. </w:t>
      </w:r>
    </w:p>
    <w:p w:rsidR="007D6A21" w:rsidRPr="00451272" w:rsidRDefault="007D6A21" w:rsidP="007D6A21">
      <w:pPr>
        <w:pStyle w:val="Recuodecorpodetexto"/>
        <w:rPr>
          <w:rFonts w:ascii="Calibri" w:hAnsi="Calibri"/>
          <w:szCs w:val="24"/>
        </w:rPr>
      </w:pPr>
    </w:p>
    <w:p w:rsidR="007D6A21" w:rsidRPr="00451272" w:rsidRDefault="007D6A21" w:rsidP="007D6A21">
      <w:pPr>
        <w:ind w:firstLine="1440"/>
        <w:jc w:val="both"/>
        <w:rPr>
          <w:rFonts w:ascii="Calibri" w:hAnsi="Calibri"/>
          <w:b/>
        </w:rPr>
      </w:pPr>
    </w:p>
    <w:p w:rsidR="007D6A21" w:rsidRDefault="007D6A21" w:rsidP="007D6A21">
      <w:pPr>
        <w:jc w:val="both"/>
        <w:rPr>
          <w:rFonts w:ascii="Calibri" w:hAnsi="Calibri"/>
          <w:bCs/>
        </w:rPr>
      </w:pPr>
      <w:r w:rsidRPr="00451272">
        <w:rPr>
          <w:rFonts w:ascii="Calibri" w:hAnsi="Calibri"/>
          <w:b/>
        </w:rPr>
        <w:t xml:space="preserve">                    Considerando-se </w:t>
      </w:r>
      <w:r w:rsidRPr="00451272">
        <w:rPr>
          <w:rFonts w:ascii="Calibri" w:hAnsi="Calibri"/>
          <w:bCs/>
        </w:rPr>
        <w:t>que, é do nosso conhecimento que</w:t>
      </w:r>
      <w:r>
        <w:rPr>
          <w:rFonts w:ascii="Calibri" w:hAnsi="Calibri"/>
          <w:bCs/>
        </w:rPr>
        <w:t xml:space="preserve"> existe uma longa fila de espera para a realização de exames de </w:t>
      </w:r>
      <w:proofErr w:type="spellStart"/>
      <w:r>
        <w:rPr>
          <w:rFonts w:ascii="Calibri" w:hAnsi="Calibri"/>
          <w:bCs/>
        </w:rPr>
        <w:t>ultrassonografia</w:t>
      </w:r>
      <w:proofErr w:type="spellEnd"/>
      <w:r>
        <w:rPr>
          <w:rFonts w:ascii="Calibri" w:hAnsi="Calibri"/>
          <w:bCs/>
        </w:rPr>
        <w:t xml:space="preserve"> em nosso município;</w:t>
      </w:r>
    </w:p>
    <w:p w:rsidR="007D6A21" w:rsidRDefault="007D6A21" w:rsidP="007D6A21">
      <w:pPr>
        <w:jc w:val="both"/>
        <w:rPr>
          <w:rFonts w:ascii="Calibri" w:hAnsi="Calibri"/>
          <w:bCs/>
        </w:rPr>
      </w:pPr>
    </w:p>
    <w:p w:rsidR="007D6A21" w:rsidRDefault="007D6A21" w:rsidP="007D6A21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</w:t>
      </w:r>
      <w:r w:rsidRPr="00451272">
        <w:rPr>
          <w:rFonts w:ascii="Calibri" w:hAnsi="Calibri"/>
          <w:b/>
        </w:rPr>
        <w:t xml:space="preserve">                    </w:t>
      </w:r>
      <w:r w:rsidRPr="00451272">
        <w:rPr>
          <w:rFonts w:ascii="Calibri" w:hAnsi="Calibri"/>
          <w:b/>
          <w:bCs/>
        </w:rPr>
        <w:t>Considerando-se</w:t>
      </w:r>
      <w:r w:rsidRPr="00451272">
        <w:rPr>
          <w:rFonts w:ascii="Calibri" w:hAnsi="Calibri"/>
          <w:bCs/>
        </w:rPr>
        <w:t xml:space="preserve"> que, </w:t>
      </w:r>
      <w:r>
        <w:rPr>
          <w:rFonts w:ascii="Calibri" w:hAnsi="Calibri"/>
          <w:bCs/>
        </w:rPr>
        <w:t>mesmo havendo encaminhamento médico com pedido de urgência para a realização dos exames, os pacientes aguardam no mínimo um mês para serem chamados e, quando não há referida solicitação de urgência, a espera pode chegar a três ou quatro meses;</w:t>
      </w:r>
    </w:p>
    <w:p w:rsidR="007D6A21" w:rsidRDefault="007D6A21" w:rsidP="007D6A21">
      <w:pPr>
        <w:jc w:val="both"/>
        <w:rPr>
          <w:rFonts w:ascii="Calibri" w:hAnsi="Calibri"/>
          <w:bCs/>
        </w:rPr>
      </w:pPr>
    </w:p>
    <w:p w:rsidR="007D6A21" w:rsidRDefault="007D6A21" w:rsidP="007D6A21">
      <w:pPr>
        <w:jc w:val="both"/>
        <w:rPr>
          <w:rFonts w:ascii="Calibri" w:hAnsi="Calibri"/>
          <w:bCs/>
        </w:rPr>
      </w:pPr>
      <w:r w:rsidRPr="00451272">
        <w:rPr>
          <w:rFonts w:ascii="Calibri" w:hAnsi="Calibri"/>
          <w:bCs/>
        </w:rPr>
        <w:t xml:space="preserve"> </w:t>
      </w:r>
      <w:r w:rsidRPr="00451272">
        <w:rPr>
          <w:rFonts w:ascii="Calibri" w:hAnsi="Calibri"/>
          <w:b/>
          <w:bCs/>
        </w:rPr>
        <w:t xml:space="preserve">                    Considerando-se </w:t>
      </w:r>
      <w:r w:rsidRPr="00451272">
        <w:rPr>
          <w:rFonts w:ascii="Calibri" w:hAnsi="Calibri"/>
          <w:bCs/>
        </w:rPr>
        <w:t xml:space="preserve">que, </w:t>
      </w:r>
      <w:r>
        <w:rPr>
          <w:rFonts w:ascii="Calibri" w:hAnsi="Calibri"/>
          <w:bCs/>
        </w:rPr>
        <w:t>é imprescindível tomarmos conhecimento da real situação que faz com que os pacientes de nossa cidade aguardem tanto tempo para receberem o atendimento que necessitam, sem contar que o quadro de saúde desses pacientes tende a agravar-se devido à demora na realização dos exames;</w:t>
      </w:r>
    </w:p>
    <w:p w:rsidR="007D6A21" w:rsidRDefault="007D6A21" w:rsidP="007D6A21">
      <w:pPr>
        <w:jc w:val="both"/>
        <w:rPr>
          <w:rFonts w:ascii="Calibri" w:hAnsi="Calibri"/>
          <w:bCs/>
        </w:rPr>
      </w:pPr>
    </w:p>
    <w:p w:rsidR="007D6A21" w:rsidRDefault="007D6A21" w:rsidP="007D6A21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Considerando-se que, também é do nosso conhecimento que o aparelho de </w:t>
      </w:r>
      <w:proofErr w:type="spellStart"/>
      <w:r>
        <w:rPr>
          <w:rFonts w:ascii="Calibri" w:hAnsi="Calibri"/>
          <w:bCs/>
        </w:rPr>
        <w:t>ultrassom</w:t>
      </w:r>
      <w:proofErr w:type="spellEnd"/>
      <w:r>
        <w:rPr>
          <w:rFonts w:ascii="Calibri" w:hAnsi="Calibri"/>
          <w:bCs/>
        </w:rPr>
        <w:t xml:space="preserve"> em questão, antes alocado no Hospital Afonso Ramos, hoje se encontra na Santa Casa de Santa Bárbara d’Oeste; </w:t>
      </w:r>
    </w:p>
    <w:p w:rsidR="007D6A21" w:rsidRPr="00451272" w:rsidRDefault="007D6A21" w:rsidP="007D6A21">
      <w:pPr>
        <w:ind w:firstLine="1440"/>
        <w:jc w:val="both"/>
        <w:rPr>
          <w:rStyle w:val="tverdana11preto1"/>
          <w:rFonts w:ascii="Calibri" w:hAnsi="Calibri"/>
          <w:sz w:val="24"/>
          <w:szCs w:val="24"/>
        </w:rPr>
      </w:pPr>
    </w:p>
    <w:p w:rsidR="007D6A21" w:rsidRPr="00451272" w:rsidRDefault="007D6A21" w:rsidP="007D6A21">
      <w:pPr>
        <w:jc w:val="both"/>
        <w:rPr>
          <w:rFonts w:ascii="Calibri" w:hAnsi="Calibri"/>
          <w:color w:val="000000"/>
        </w:rPr>
      </w:pPr>
      <w:r w:rsidRPr="00451272">
        <w:rPr>
          <w:rStyle w:val="tverdana11preto1"/>
          <w:rFonts w:ascii="Calibri" w:hAnsi="Calibri"/>
          <w:b/>
          <w:sz w:val="24"/>
          <w:szCs w:val="24"/>
        </w:rPr>
        <w:t xml:space="preserve">                   Considerando-se</w:t>
      </w:r>
      <w:r w:rsidRPr="00451272">
        <w:rPr>
          <w:rStyle w:val="tverdana11preto1"/>
          <w:rFonts w:ascii="Calibri" w:hAnsi="Calibri"/>
          <w:sz w:val="24"/>
          <w:szCs w:val="24"/>
        </w:rPr>
        <w:t xml:space="preserve"> que, </w:t>
      </w:r>
      <w:r>
        <w:rPr>
          <w:rStyle w:val="tverdana11preto1"/>
          <w:rFonts w:ascii="Calibri" w:hAnsi="Calibri"/>
          <w:sz w:val="24"/>
          <w:szCs w:val="24"/>
        </w:rPr>
        <w:t>este Vereador precisa dessas e outras informações para que possa repassá-las às esferas estaduais e federais na tentativa de o nosso município vir a ser beneficiado com mais verbas para a área da saúde e assim melhorar o atendimento à nossa população, possivelmente com a aquisição de novos aparelhos;</w:t>
      </w:r>
    </w:p>
    <w:p w:rsidR="007D6A21" w:rsidRPr="00451272" w:rsidRDefault="007D6A21" w:rsidP="007D6A21">
      <w:pPr>
        <w:ind w:firstLine="1440"/>
        <w:jc w:val="both"/>
        <w:rPr>
          <w:rFonts w:ascii="Calibri" w:hAnsi="Calibri"/>
          <w:bCs/>
        </w:rPr>
      </w:pPr>
    </w:p>
    <w:p w:rsidR="007D6A21" w:rsidRPr="00451272" w:rsidRDefault="007D6A21" w:rsidP="007D6A21">
      <w:pPr>
        <w:jc w:val="both"/>
        <w:rPr>
          <w:rFonts w:ascii="Calibri" w:hAnsi="Calibri"/>
        </w:rPr>
      </w:pPr>
      <w:r w:rsidRPr="00451272">
        <w:rPr>
          <w:rFonts w:ascii="Calibri" w:hAnsi="Calibri"/>
          <w:b/>
        </w:rPr>
        <w:t xml:space="preserve">                    REQUEIRO</w:t>
      </w:r>
      <w:r w:rsidRPr="00451272">
        <w:rPr>
          <w:rFonts w:ascii="Calibri" w:hAnsi="Calibri"/>
        </w:rPr>
        <w:t xml:space="preserve"> à Mesa, na forma regimental, após ouvido o Plenário, oficiar ao senhor Prefeito Municipal, solicitando-lhe as seguintes informações:</w:t>
      </w:r>
    </w:p>
    <w:p w:rsidR="007D6A21" w:rsidRPr="00451272" w:rsidRDefault="007D6A21" w:rsidP="007D6A21">
      <w:pPr>
        <w:ind w:firstLine="1440"/>
        <w:jc w:val="both"/>
        <w:rPr>
          <w:rFonts w:ascii="Calibri" w:hAnsi="Calibri"/>
        </w:rPr>
      </w:pPr>
    </w:p>
    <w:p w:rsidR="007D6A21" w:rsidRPr="00451272" w:rsidRDefault="007D6A21" w:rsidP="007D6A21">
      <w:pPr>
        <w:pStyle w:val="Recuodecorpodetexto2"/>
        <w:rPr>
          <w:rFonts w:ascii="Calibri" w:hAnsi="Calibri"/>
          <w:szCs w:val="24"/>
        </w:rPr>
      </w:pPr>
      <w:r w:rsidRPr="00451272">
        <w:rPr>
          <w:rFonts w:ascii="Calibri" w:hAnsi="Calibri"/>
          <w:szCs w:val="24"/>
        </w:rPr>
        <w:t xml:space="preserve">1 – </w:t>
      </w:r>
      <w:r>
        <w:rPr>
          <w:rFonts w:ascii="Calibri" w:hAnsi="Calibri"/>
          <w:szCs w:val="24"/>
        </w:rPr>
        <w:t xml:space="preserve">Quantos aparelhos de </w:t>
      </w:r>
      <w:proofErr w:type="spellStart"/>
      <w:r>
        <w:rPr>
          <w:rFonts w:ascii="Calibri" w:hAnsi="Calibri"/>
          <w:szCs w:val="24"/>
        </w:rPr>
        <w:t>ultrassonografia</w:t>
      </w:r>
      <w:proofErr w:type="spellEnd"/>
      <w:r>
        <w:rPr>
          <w:rFonts w:ascii="Calibri" w:hAnsi="Calibri"/>
          <w:szCs w:val="24"/>
        </w:rPr>
        <w:t xml:space="preserve"> existem na rede pública de saúde? Onde os mesmos encontram-se instalados?</w:t>
      </w:r>
    </w:p>
    <w:p w:rsidR="007D6A21" w:rsidRPr="00451272" w:rsidRDefault="007D6A21" w:rsidP="007D6A21">
      <w:pPr>
        <w:pStyle w:val="Recuodecorpodetexto2"/>
        <w:rPr>
          <w:rFonts w:ascii="Calibri" w:hAnsi="Calibri"/>
          <w:szCs w:val="24"/>
        </w:rPr>
      </w:pPr>
      <w:r w:rsidRPr="00451272">
        <w:rPr>
          <w:rFonts w:ascii="Calibri" w:hAnsi="Calibri"/>
          <w:szCs w:val="24"/>
        </w:rPr>
        <w:t xml:space="preserve"> </w:t>
      </w:r>
    </w:p>
    <w:p w:rsidR="007D6A21" w:rsidRPr="00451272" w:rsidRDefault="007D6A21" w:rsidP="007D6A21">
      <w:pPr>
        <w:pStyle w:val="Recuodecorpodetexto2"/>
        <w:rPr>
          <w:rFonts w:ascii="Calibri" w:hAnsi="Calibri"/>
          <w:szCs w:val="24"/>
        </w:rPr>
      </w:pPr>
      <w:r w:rsidRPr="00451272">
        <w:rPr>
          <w:rFonts w:ascii="Calibri" w:hAnsi="Calibri"/>
          <w:szCs w:val="24"/>
        </w:rPr>
        <w:t xml:space="preserve">2 – </w:t>
      </w:r>
      <w:r>
        <w:rPr>
          <w:rFonts w:ascii="Calibri" w:hAnsi="Calibri"/>
          <w:szCs w:val="24"/>
        </w:rPr>
        <w:t xml:space="preserve"> Os exames de </w:t>
      </w:r>
      <w:proofErr w:type="spellStart"/>
      <w:r>
        <w:rPr>
          <w:rFonts w:ascii="Calibri" w:hAnsi="Calibri"/>
          <w:szCs w:val="24"/>
        </w:rPr>
        <w:t>ultrassom</w:t>
      </w:r>
      <w:proofErr w:type="spellEnd"/>
      <w:r>
        <w:rPr>
          <w:rFonts w:ascii="Calibri" w:hAnsi="Calibri"/>
          <w:szCs w:val="24"/>
        </w:rPr>
        <w:t xml:space="preserve"> dos pacientes encaminhados pelas Unidades Básicas de Saúde de nosso município, são realizados diariamente? Qual a média de exames realizados por mês?</w:t>
      </w:r>
    </w:p>
    <w:p w:rsidR="007D6A21" w:rsidRPr="00451272" w:rsidRDefault="007D6A21" w:rsidP="007D6A21">
      <w:pPr>
        <w:pStyle w:val="Recuodecorpodetexto2"/>
        <w:rPr>
          <w:rFonts w:ascii="Calibri" w:hAnsi="Calibri"/>
          <w:szCs w:val="24"/>
        </w:rPr>
      </w:pPr>
    </w:p>
    <w:p w:rsidR="007D6A21" w:rsidRPr="00451272" w:rsidRDefault="007D6A21" w:rsidP="007D6A21">
      <w:pPr>
        <w:pStyle w:val="Recuodecorpodetexto2"/>
        <w:rPr>
          <w:rFonts w:ascii="Calibri" w:hAnsi="Calibri"/>
          <w:color w:val="000000"/>
          <w:szCs w:val="24"/>
        </w:rPr>
      </w:pPr>
      <w:r w:rsidRPr="00451272">
        <w:rPr>
          <w:rFonts w:ascii="Calibri" w:hAnsi="Calibri"/>
          <w:szCs w:val="24"/>
        </w:rPr>
        <w:t xml:space="preserve">3 </w:t>
      </w:r>
      <w:r>
        <w:rPr>
          <w:rFonts w:ascii="Calibri" w:hAnsi="Calibri"/>
          <w:szCs w:val="24"/>
        </w:rPr>
        <w:t>–</w:t>
      </w:r>
      <w:r w:rsidRPr="0045127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Procede a informação de que pacientes com solicitação de urgência atualmente estão aguardando mais de um mês para serem atendidos, situação que tende a agravar o quadro de saúde dos mesmos?  Existe algum cronograma para a aquisição de mais um aparelho de </w:t>
      </w:r>
      <w:proofErr w:type="spellStart"/>
      <w:r>
        <w:rPr>
          <w:rFonts w:ascii="Calibri" w:hAnsi="Calibri"/>
          <w:szCs w:val="24"/>
        </w:rPr>
        <w:t>ultrassom</w:t>
      </w:r>
      <w:proofErr w:type="spellEnd"/>
      <w:r>
        <w:rPr>
          <w:rFonts w:ascii="Calibri" w:hAnsi="Calibri"/>
          <w:szCs w:val="24"/>
        </w:rPr>
        <w:t xml:space="preserve">, já que é nítida a necessidade de dar agilidade e melhorar o atendimento à nossa população?  </w:t>
      </w:r>
    </w:p>
    <w:p w:rsidR="007D6A21" w:rsidRPr="00451272" w:rsidRDefault="007D6A21" w:rsidP="007D6A21">
      <w:pPr>
        <w:pStyle w:val="Recuodecorpodetexto2"/>
        <w:rPr>
          <w:rFonts w:ascii="Calibri" w:hAnsi="Calibri"/>
          <w:color w:val="000000"/>
          <w:szCs w:val="24"/>
        </w:rPr>
      </w:pPr>
    </w:p>
    <w:p w:rsidR="007D6A21" w:rsidRDefault="007D6A21" w:rsidP="007D6A21">
      <w:pPr>
        <w:pStyle w:val="Recuodecorpodetexto2"/>
        <w:rPr>
          <w:rFonts w:ascii="Calibri" w:hAnsi="Calibri"/>
          <w:color w:val="000000"/>
          <w:szCs w:val="24"/>
        </w:rPr>
      </w:pPr>
      <w:r w:rsidRPr="00451272">
        <w:rPr>
          <w:rFonts w:ascii="Calibri" w:hAnsi="Calibri"/>
          <w:color w:val="000000"/>
          <w:szCs w:val="24"/>
        </w:rPr>
        <w:t xml:space="preserve">4 – </w:t>
      </w:r>
      <w:r>
        <w:rPr>
          <w:rFonts w:ascii="Calibri" w:hAnsi="Calibri"/>
          <w:color w:val="000000"/>
          <w:szCs w:val="24"/>
        </w:rPr>
        <w:t>Santa Bárbara d’ Oeste possui algum tipo de convênio que permite</w:t>
      </w:r>
      <w:r w:rsidRPr="00451272">
        <w:rPr>
          <w:rFonts w:ascii="Calibri" w:hAnsi="Calibri"/>
          <w:color w:val="000000"/>
          <w:szCs w:val="24"/>
        </w:rPr>
        <w:t xml:space="preserve"> </w:t>
      </w:r>
      <w:r>
        <w:rPr>
          <w:rFonts w:ascii="Calibri" w:hAnsi="Calibri"/>
          <w:color w:val="000000"/>
          <w:szCs w:val="24"/>
        </w:rPr>
        <w:t>pacientes de outros municípios serem encaminhados para nossa cidade e aqui passarem por esse procedimento de diagnóstico por imagem? Em caso afirmativo, favor detalhar a resposta.</w:t>
      </w:r>
    </w:p>
    <w:p w:rsidR="007D6A21" w:rsidRDefault="007D6A21" w:rsidP="007D6A21">
      <w:pPr>
        <w:pStyle w:val="Recuodecorpodetexto2"/>
        <w:rPr>
          <w:rFonts w:ascii="Calibri" w:hAnsi="Calibri"/>
          <w:color w:val="000000"/>
          <w:szCs w:val="24"/>
        </w:rPr>
      </w:pPr>
    </w:p>
    <w:p w:rsidR="007D6A21" w:rsidRPr="00451272" w:rsidRDefault="007D6A21" w:rsidP="007D6A21">
      <w:pPr>
        <w:pStyle w:val="Recuodecorpodetexto2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 xml:space="preserve">5- É verídica a informação de que o aparelho de </w:t>
      </w:r>
      <w:proofErr w:type="spellStart"/>
      <w:r>
        <w:rPr>
          <w:rFonts w:ascii="Calibri" w:hAnsi="Calibri"/>
          <w:color w:val="000000"/>
          <w:szCs w:val="24"/>
        </w:rPr>
        <w:t>ultrassom</w:t>
      </w:r>
      <w:proofErr w:type="spellEnd"/>
      <w:r>
        <w:rPr>
          <w:rFonts w:ascii="Calibri" w:hAnsi="Calibri"/>
          <w:color w:val="000000"/>
          <w:szCs w:val="24"/>
        </w:rPr>
        <w:t xml:space="preserve"> antes alocado no Hospital Afonso Ramos hoje se encontra na Santa Casa de Misericórdia da cidade? Em caso positivo, por quais razões se deu a mudança?</w:t>
      </w:r>
    </w:p>
    <w:p w:rsidR="007D6A21" w:rsidRPr="00451272" w:rsidRDefault="007D6A21" w:rsidP="007D6A21">
      <w:pPr>
        <w:pStyle w:val="Recuodecorpodetexto2"/>
        <w:rPr>
          <w:rFonts w:ascii="Calibri" w:hAnsi="Calibri"/>
          <w:color w:val="000000"/>
          <w:szCs w:val="24"/>
        </w:rPr>
      </w:pPr>
    </w:p>
    <w:p w:rsidR="007D6A21" w:rsidRPr="00451272" w:rsidRDefault="007D6A21" w:rsidP="007D6A21">
      <w:pPr>
        <w:pStyle w:val="Recuodecorpodetexto2"/>
        <w:rPr>
          <w:rFonts w:ascii="Calibri" w:hAnsi="Calibri"/>
          <w:szCs w:val="24"/>
        </w:rPr>
      </w:pPr>
      <w:r>
        <w:rPr>
          <w:rFonts w:ascii="Calibri" w:hAnsi="Calibri"/>
          <w:color w:val="000000"/>
          <w:szCs w:val="24"/>
        </w:rPr>
        <w:t>6</w:t>
      </w:r>
      <w:r w:rsidRPr="00451272">
        <w:rPr>
          <w:rFonts w:ascii="Calibri" w:hAnsi="Calibri"/>
          <w:color w:val="000000"/>
          <w:szCs w:val="24"/>
        </w:rPr>
        <w:t xml:space="preserve"> – Outras informações que julgarem pertinentes.   </w:t>
      </w:r>
    </w:p>
    <w:p w:rsidR="007D6A21" w:rsidRPr="00451272" w:rsidRDefault="007D6A21" w:rsidP="007D6A21">
      <w:pPr>
        <w:pStyle w:val="Recuodecorpodetexto2"/>
        <w:rPr>
          <w:rFonts w:ascii="Calibri" w:hAnsi="Calibri"/>
          <w:szCs w:val="24"/>
        </w:rPr>
      </w:pPr>
    </w:p>
    <w:p w:rsidR="007D6A21" w:rsidRPr="0066410C" w:rsidRDefault="007D6A21" w:rsidP="007D6A21">
      <w:pPr>
        <w:ind w:firstLine="1440"/>
        <w:jc w:val="both"/>
        <w:rPr>
          <w:rFonts w:ascii="Calibri" w:hAnsi="Calibri"/>
          <w:sz w:val="22"/>
          <w:szCs w:val="22"/>
        </w:rPr>
      </w:pPr>
    </w:p>
    <w:p w:rsidR="007D6A21" w:rsidRPr="00451272" w:rsidRDefault="007D6A21" w:rsidP="007D6A21">
      <w:pPr>
        <w:ind w:firstLine="1440"/>
        <w:jc w:val="both"/>
        <w:rPr>
          <w:rFonts w:ascii="Calibri" w:hAnsi="Calibri"/>
        </w:rPr>
      </w:pPr>
      <w:r w:rsidRPr="00451272">
        <w:rPr>
          <w:rFonts w:ascii="Calibri" w:hAnsi="Calibri"/>
        </w:rPr>
        <w:t xml:space="preserve">Plenário “Dr. Tancredo Neves”, em </w:t>
      </w:r>
      <w:r>
        <w:rPr>
          <w:rFonts w:ascii="Calibri" w:hAnsi="Calibri"/>
        </w:rPr>
        <w:t xml:space="preserve">23 </w:t>
      </w:r>
      <w:r w:rsidRPr="00451272">
        <w:rPr>
          <w:rFonts w:ascii="Calibri" w:hAnsi="Calibri"/>
        </w:rPr>
        <w:t xml:space="preserve">de </w:t>
      </w:r>
      <w:r>
        <w:rPr>
          <w:rFonts w:ascii="Calibri" w:hAnsi="Calibri"/>
        </w:rPr>
        <w:t xml:space="preserve">novembro de </w:t>
      </w:r>
      <w:r w:rsidRPr="00451272">
        <w:rPr>
          <w:rFonts w:ascii="Calibri" w:hAnsi="Calibri"/>
        </w:rPr>
        <w:t>2011.</w:t>
      </w:r>
    </w:p>
    <w:p w:rsidR="007D6A21" w:rsidRPr="00451272" w:rsidRDefault="007D6A21" w:rsidP="007D6A21">
      <w:pPr>
        <w:ind w:firstLine="1440"/>
        <w:jc w:val="both"/>
        <w:rPr>
          <w:rFonts w:ascii="Calibri" w:hAnsi="Calibri"/>
        </w:rPr>
      </w:pPr>
    </w:p>
    <w:p w:rsidR="007D6A21" w:rsidRPr="0066410C" w:rsidRDefault="007D6A21" w:rsidP="007D6A21">
      <w:pPr>
        <w:ind w:firstLine="1440"/>
        <w:jc w:val="both"/>
        <w:rPr>
          <w:rFonts w:ascii="Calibri" w:hAnsi="Calibri"/>
          <w:sz w:val="22"/>
          <w:szCs w:val="22"/>
        </w:rPr>
      </w:pPr>
    </w:p>
    <w:p w:rsidR="007D6A21" w:rsidRPr="0066410C" w:rsidRDefault="007D6A21" w:rsidP="007D6A21">
      <w:pPr>
        <w:ind w:firstLine="1440"/>
        <w:jc w:val="both"/>
        <w:rPr>
          <w:rFonts w:ascii="Calibri" w:hAnsi="Calibri"/>
          <w:sz w:val="22"/>
          <w:szCs w:val="22"/>
        </w:rPr>
      </w:pPr>
    </w:p>
    <w:p w:rsidR="007D6A21" w:rsidRDefault="007D6A21" w:rsidP="007D6A21">
      <w:pPr>
        <w:pStyle w:val="Ttulo1"/>
        <w:rPr>
          <w:rFonts w:ascii="Calibri" w:hAnsi="Calibri"/>
          <w:sz w:val="28"/>
          <w:lang w:val="es-ES_tradnl"/>
        </w:rPr>
      </w:pPr>
    </w:p>
    <w:p w:rsidR="007D6A21" w:rsidRDefault="007D6A21" w:rsidP="007D6A21">
      <w:pPr>
        <w:pStyle w:val="Ttulo1"/>
        <w:rPr>
          <w:rFonts w:ascii="Calibri" w:hAnsi="Calibri"/>
          <w:sz w:val="28"/>
          <w:lang w:val="es-ES_tradnl"/>
        </w:rPr>
      </w:pPr>
      <w:r w:rsidRPr="0066410C">
        <w:rPr>
          <w:rFonts w:ascii="Calibri" w:hAnsi="Calibri"/>
          <w:sz w:val="28"/>
          <w:lang w:val="es-ES_tradnl"/>
        </w:rPr>
        <w:t xml:space="preserve">Juca </w:t>
      </w:r>
      <w:proofErr w:type="spellStart"/>
      <w:r w:rsidRPr="0066410C">
        <w:rPr>
          <w:rFonts w:ascii="Calibri" w:hAnsi="Calibri"/>
          <w:sz w:val="28"/>
          <w:lang w:val="es-ES_tradnl"/>
        </w:rPr>
        <w:t>Bortolucci</w:t>
      </w:r>
      <w:proofErr w:type="spellEnd"/>
    </w:p>
    <w:p w:rsidR="007D6A21" w:rsidRPr="00451272" w:rsidRDefault="007D6A21" w:rsidP="007D6A21">
      <w:pPr>
        <w:jc w:val="center"/>
        <w:rPr>
          <w:rFonts w:ascii="Calibri" w:hAnsi="Calibri"/>
          <w:b/>
          <w:lang w:val="es-ES_tradnl"/>
        </w:rPr>
      </w:pPr>
      <w:r w:rsidRPr="00451272">
        <w:rPr>
          <w:rFonts w:ascii="Calibri" w:hAnsi="Calibri"/>
          <w:b/>
          <w:lang w:val="es-ES_tradnl"/>
        </w:rPr>
        <w:t>-PSDB-</w:t>
      </w:r>
    </w:p>
    <w:p w:rsidR="007D6A21" w:rsidRPr="0066410C" w:rsidRDefault="007D6A21" w:rsidP="007D6A21">
      <w:pPr>
        <w:jc w:val="center"/>
        <w:rPr>
          <w:rFonts w:ascii="Calibri" w:hAnsi="Calibri"/>
          <w:b/>
          <w:bCs/>
          <w:sz w:val="28"/>
          <w:szCs w:val="28"/>
        </w:rPr>
      </w:pPr>
      <w:r w:rsidRPr="0066410C">
        <w:rPr>
          <w:rFonts w:ascii="Calibri" w:hAnsi="Calibri"/>
          <w:b/>
          <w:bCs/>
          <w:sz w:val="28"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65" w:rsidRDefault="00C10D65">
      <w:r>
        <w:separator/>
      </w:r>
    </w:p>
  </w:endnote>
  <w:endnote w:type="continuationSeparator" w:id="0">
    <w:p w:rsidR="00C10D65" w:rsidRDefault="00C1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65" w:rsidRDefault="00C10D65">
      <w:r>
        <w:separator/>
      </w:r>
    </w:p>
  </w:footnote>
  <w:footnote w:type="continuationSeparator" w:id="0">
    <w:p w:rsidR="00C10D65" w:rsidRDefault="00C1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6A21"/>
    <w:rsid w:val="007F2FA2"/>
    <w:rsid w:val="009F196D"/>
    <w:rsid w:val="00A9035B"/>
    <w:rsid w:val="00C10D6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D6A2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D6A21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D6A2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D6A21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D6A21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D6A21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D6A2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D6A21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D6A2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D6A21"/>
    <w:rPr>
      <w:rFonts w:ascii="Bookman Old Style" w:hAnsi="Bookman Old Style"/>
      <w:sz w:val="24"/>
      <w:szCs w:val="28"/>
    </w:rPr>
  </w:style>
  <w:style w:type="character" w:customStyle="1" w:styleId="tverdana11preto1">
    <w:name w:val="tverdana11preto1"/>
    <w:basedOn w:val="Fontepargpadro"/>
    <w:rsid w:val="007D6A2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