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5FF" w:rsidRPr="00D065FF" w:rsidRDefault="00D065FF" w:rsidP="004A7609">
      <w:pPr>
        <w:pStyle w:val="Ttulo"/>
        <w:rPr>
          <w:sz w:val="22"/>
          <w:szCs w:val="22"/>
        </w:rPr>
      </w:pPr>
      <w:bookmarkStart w:id="0" w:name="_GoBack"/>
      <w:bookmarkEnd w:id="0"/>
      <w:r w:rsidRPr="00D065FF">
        <w:rPr>
          <w:sz w:val="22"/>
          <w:szCs w:val="22"/>
        </w:rPr>
        <w:t>INDICAÇÃO Nº 08/09</w:t>
      </w:r>
    </w:p>
    <w:p w:rsidR="00D065FF" w:rsidRPr="00D065FF" w:rsidRDefault="00D065FF">
      <w:pPr>
        <w:jc w:val="center"/>
        <w:rPr>
          <w:rFonts w:ascii="Bookman Old Style" w:hAnsi="Bookman Old Style"/>
          <w:b/>
          <w:sz w:val="22"/>
          <w:szCs w:val="22"/>
          <w:u w:val="single"/>
        </w:rPr>
      </w:pPr>
    </w:p>
    <w:p w:rsidR="00D065FF" w:rsidRPr="00D065FF" w:rsidRDefault="00D065FF">
      <w:pPr>
        <w:jc w:val="center"/>
        <w:rPr>
          <w:rFonts w:ascii="Bookman Old Style" w:hAnsi="Bookman Old Style"/>
          <w:b/>
          <w:sz w:val="22"/>
          <w:szCs w:val="22"/>
          <w:u w:val="single"/>
        </w:rPr>
      </w:pPr>
    </w:p>
    <w:p w:rsidR="00D065FF" w:rsidRPr="00D065FF" w:rsidRDefault="00D065FF" w:rsidP="004A7609">
      <w:pPr>
        <w:pStyle w:val="Recuodecorpodetexto"/>
        <w:ind w:left="4440"/>
        <w:rPr>
          <w:sz w:val="22"/>
          <w:szCs w:val="22"/>
        </w:rPr>
      </w:pPr>
      <w:r w:rsidRPr="00D065FF">
        <w:rPr>
          <w:sz w:val="22"/>
          <w:szCs w:val="22"/>
        </w:rPr>
        <w:t>“Criação da Secretaria Municipal da Juventude de Santa Bárbara d’Oeste”.</w:t>
      </w:r>
    </w:p>
    <w:p w:rsidR="00D065FF" w:rsidRPr="00D065FF" w:rsidRDefault="00D065FF">
      <w:pPr>
        <w:ind w:left="1440" w:firstLine="3600"/>
        <w:jc w:val="both"/>
        <w:rPr>
          <w:rFonts w:ascii="Bookman Old Style" w:hAnsi="Bookman Old Style"/>
          <w:sz w:val="22"/>
          <w:szCs w:val="22"/>
        </w:rPr>
      </w:pPr>
    </w:p>
    <w:p w:rsidR="00D065FF" w:rsidRPr="00D065FF" w:rsidRDefault="00D065FF">
      <w:pPr>
        <w:ind w:left="1440" w:firstLine="3600"/>
        <w:jc w:val="both"/>
        <w:rPr>
          <w:rFonts w:ascii="Bookman Old Style" w:hAnsi="Bookman Old Style"/>
          <w:sz w:val="22"/>
          <w:szCs w:val="22"/>
        </w:rPr>
      </w:pPr>
    </w:p>
    <w:p w:rsidR="00D065FF" w:rsidRPr="00D065FF" w:rsidRDefault="00D065FF">
      <w:pPr>
        <w:ind w:left="1440" w:firstLine="3600"/>
        <w:jc w:val="both"/>
        <w:rPr>
          <w:rFonts w:ascii="Bookman Old Style" w:hAnsi="Bookman Old Style"/>
          <w:sz w:val="22"/>
          <w:szCs w:val="22"/>
        </w:rPr>
      </w:pPr>
    </w:p>
    <w:p w:rsidR="00D065FF" w:rsidRPr="00D065FF" w:rsidRDefault="00D065FF">
      <w:pPr>
        <w:ind w:left="1440" w:firstLine="3600"/>
        <w:jc w:val="both"/>
        <w:rPr>
          <w:rFonts w:ascii="Bookman Old Style" w:hAnsi="Bookman Old Style"/>
          <w:sz w:val="22"/>
          <w:szCs w:val="22"/>
        </w:rPr>
      </w:pPr>
    </w:p>
    <w:p w:rsidR="00D065FF" w:rsidRPr="00D065FF" w:rsidRDefault="00D065FF" w:rsidP="004A7609">
      <w:pPr>
        <w:ind w:firstLine="1440"/>
        <w:jc w:val="both"/>
        <w:rPr>
          <w:rFonts w:ascii="Bookman Old Style" w:hAnsi="Bookman Old Style"/>
          <w:sz w:val="22"/>
          <w:szCs w:val="22"/>
        </w:rPr>
      </w:pPr>
      <w:r w:rsidRPr="00D065FF">
        <w:rPr>
          <w:rFonts w:ascii="Bookman Old Style" w:hAnsi="Bookman Old Style"/>
          <w:b/>
          <w:bCs/>
          <w:sz w:val="22"/>
          <w:szCs w:val="22"/>
        </w:rPr>
        <w:t>INDICA</w:t>
      </w:r>
      <w:r w:rsidRPr="00D065FF">
        <w:rPr>
          <w:rFonts w:ascii="Bookman Old Style" w:hAnsi="Bookman Old Style"/>
          <w:sz w:val="22"/>
          <w:szCs w:val="22"/>
        </w:rPr>
        <w:t xml:space="preserve"> ao Senhor Prefeito Municipal, Dr. Mario Celso Heins na forma regimental, propor a criação da Secretaria Municipal da Juventude de Santa Bárbara d’Oeste.</w:t>
      </w:r>
    </w:p>
    <w:p w:rsidR="00D065FF" w:rsidRPr="00D065FF" w:rsidRDefault="00D065FF" w:rsidP="004A7609">
      <w:pPr>
        <w:ind w:firstLine="1440"/>
        <w:jc w:val="both"/>
        <w:rPr>
          <w:rFonts w:ascii="Bookman Old Style" w:hAnsi="Bookman Old Style"/>
          <w:sz w:val="22"/>
          <w:szCs w:val="22"/>
        </w:rPr>
      </w:pPr>
    </w:p>
    <w:p w:rsidR="00D065FF" w:rsidRPr="00D065FF" w:rsidRDefault="00D065FF" w:rsidP="004A7609">
      <w:pPr>
        <w:ind w:firstLine="1440"/>
        <w:outlineLvl w:val="0"/>
        <w:rPr>
          <w:rFonts w:ascii="Bookman Old Style" w:hAnsi="Bookman Old Style"/>
          <w:sz w:val="22"/>
          <w:szCs w:val="22"/>
        </w:rPr>
      </w:pPr>
    </w:p>
    <w:p w:rsidR="00D065FF" w:rsidRPr="00D065FF" w:rsidRDefault="00D065FF" w:rsidP="004A7609">
      <w:pPr>
        <w:ind w:firstLine="1440"/>
        <w:outlineLvl w:val="0"/>
        <w:rPr>
          <w:rFonts w:ascii="Bookman Old Style" w:hAnsi="Bookman Old Style"/>
          <w:sz w:val="22"/>
          <w:szCs w:val="22"/>
        </w:rPr>
      </w:pPr>
    </w:p>
    <w:p w:rsidR="00D065FF" w:rsidRPr="00D065FF" w:rsidRDefault="00D065FF" w:rsidP="004A7609">
      <w:pPr>
        <w:ind w:firstLine="1440"/>
        <w:outlineLvl w:val="0"/>
        <w:rPr>
          <w:rFonts w:ascii="Bookman Old Style" w:hAnsi="Bookman Old Style"/>
          <w:sz w:val="22"/>
          <w:szCs w:val="22"/>
        </w:rPr>
      </w:pPr>
    </w:p>
    <w:p w:rsidR="00D065FF" w:rsidRPr="00D065FF" w:rsidRDefault="00D065FF" w:rsidP="004A7609">
      <w:pPr>
        <w:ind w:firstLine="1440"/>
        <w:outlineLvl w:val="0"/>
        <w:rPr>
          <w:rFonts w:ascii="Bookman Old Style" w:hAnsi="Bookman Old Style"/>
          <w:sz w:val="22"/>
          <w:szCs w:val="22"/>
        </w:rPr>
      </w:pPr>
      <w:r w:rsidRPr="00D065FF">
        <w:rPr>
          <w:rFonts w:ascii="Bookman Old Style" w:hAnsi="Bookman Old Style"/>
          <w:sz w:val="22"/>
          <w:szCs w:val="22"/>
        </w:rPr>
        <w:t>Plenário “Dr. Tancredo Neves”, em 14 de janeiro de 2009.</w:t>
      </w:r>
    </w:p>
    <w:p w:rsidR="00D065FF" w:rsidRPr="00D065FF" w:rsidRDefault="00D065FF" w:rsidP="004A7609">
      <w:pPr>
        <w:ind w:firstLine="1440"/>
        <w:rPr>
          <w:rFonts w:ascii="Bookman Old Style" w:hAnsi="Bookman Old Style"/>
          <w:sz w:val="22"/>
          <w:szCs w:val="22"/>
        </w:rPr>
      </w:pPr>
    </w:p>
    <w:p w:rsidR="00D065FF" w:rsidRPr="00D065FF" w:rsidRDefault="00D065FF" w:rsidP="004A7609">
      <w:pPr>
        <w:rPr>
          <w:rFonts w:ascii="Bookman Old Style" w:hAnsi="Bookman Old Style"/>
          <w:sz w:val="22"/>
          <w:szCs w:val="22"/>
        </w:rPr>
      </w:pPr>
    </w:p>
    <w:p w:rsidR="00D065FF" w:rsidRPr="00D065FF" w:rsidRDefault="00D065FF" w:rsidP="004A7609">
      <w:pPr>
        <w:ind w:firstLine="708"/>
        <w:jc w:val="center"/>
        <w:rPr>
          <w:rFonts w:ascii="Bookman Old Style" w:hAnsi="Bookman Old Style"/>
          <w:sz w:val="22"/>
          <w:szCs w:val="22"/>
        </w:rPr>
      </w:pPr>
    </w:p>
    <w:p w:rsidR="00D065FF" w:rsidRPr="00D065FF" w:rsidRDefault="00D065FF" w:rsidP="004A7609">
      <w:pPr>
        <w:jc w:val="center"/>
        <w:rPr>
          <w:rFonts w:ascii="Bookman Old Style" w:hAnsi="Bookman Old Style"/>
          <w:b/>
          <w:sz w:val="22"/>
          <w:szCs w:val="22"/>
          <w:lang w:val="es-ES_tradnl"/>
        </w:rPr>
      </w:pPr>
    </w:p>
    <w:p w:rsidR="00D065FF" w:rsidRPr="00D065FF" w:rsidRDefault="00D065FF" w:rsidP="004A7609">
      <w:pPr>
        <w:jc w:val="center"/>
        <w:rPr>
          <w:rFonts w:ascii="Bookman Old Style" w:hAnsi="Bookman Old Style"/>
          <w:b/>
          <w:sz w:val="22"/>
          <w:szCs w:val="22"/>
          <w:lang w:val="es-ES_tradnl"/>
        </w:rPr>
      </w:pPr>
      <w:r w:rsidRPr="00D065FF">
        <w:rPr>
          <w:rFonts w:ascii="Bookman Old Style" w:hAnsi="Bookman Old Style"/>
          <w:b/>
          <w:sz w:val="22"/>
          <w:szCs w:val="22"/>
          <w:lang w:val="es-ES_tradnl"/>
        </w:rPr>
        <w:t>FABIANO W. RUIZ MARTINEZ</w:t>
      </w:r>
    </w:p>
    <w:p w:rsidR="00D065FF" w:rsidRPr="00D065FF" w:rsidRDefault="00D065FF" w:rsidP="004A7609">
      <w:pPr>
        <w:jc w:val="center"/>
        <w:rPr>
          <w:rFonts w:ascii="Bookman Old Style" w:hAnsi="Bookman Old Style"/>
          <w:b/>
          <w:sz w:val="22"/>
          <w:szCs w:val="22"/>
          <w:lang w:val="es-ES_tradnl"/>
        </w:rPr>
      </w:pPr>
      <w:r w:rsidRPr="00D065FF">
        <w:rPr>
          <w:rFonts w:ascii="Bookman Old Style" w:hAnsi="Bookman Old Style"/>
          <w:b/>
          <w:sz w:val="22"/>
          <w:szCs w:val="22"/>
          <w:lang w:val="es-ES_tradnl"/>
        </w:rPr>
        <w:t>“PINGUIM”</w:t>
      </w:r>
    </w:p>
    <w:p w:rsidR="00D065FF" w:rsidRPr="00D065FF" w:rsidRDefault="00D065FF" w:rsidP="004A7609">
      <w:pPr>
        <w:jc w:val="center"/>
        <w:rPr>
          <w:rFonts w:ascii="Bookman Old Style" w:hAnsi="Bookman Old Style"/>
          <w:sz w:val="22"/>
          <w:szCs w:val="22"/>
        </w:rPr>
      </w:pPr>
      <w:r w:rsidRPr="00D065FF">
        <w:rPr>
          <w:rFonts w:ascii="Bookman Old Style" w:hAnsi="Bookman Old Style"/>
          <w:sz w:val="22"/>
          <w:szCs w:val="22"/>
        </w:rPr>
        <w:t>-vereador - PDT</w:t>
      </w:r>
    </w:p>
    <w:p w:rsidR="00D065FF" w:rsidRPr="00D065FF" w:rsidRDefault="00D065FF" w:rsidP="004A7609">
      <w:pPr>
        <w:ind w:firstLine="1440"/>
        <w:jc w:val="both"/>
        <w:rPr>
          <w:rFonts w:ascii="Bookman Old Style" w:hAnsi="Bookman Old Style"/>
          <w:b/>
          <w:sz w:val="22"/>
          <w:szCs w:val="22"/>
        </w:rPr>
      </w:pPr>
    </w:p>
    <w:p w:rsidR="00D065FF" w:rsidRPr="00D065FF" w:rsidRDefault="00D065FF" w:rsidP="004A7609">
      <w:pPr>
        <w:jc w:val="center"/>
        <w:rPr>
          <w:rFonts w:ascii="Bookman Old Style" w:hAnsi="Bookman Old Style"/>
          <w:b/>
          <w:sz w:val="22"/>
          <w:szCs w:val="22"/>
        </w:rPr>
      </w:pPr>
    </w:p>
    <w:p w:rsidR="00D065FF" w:rsidRPr="00D065FF" w:rsidRDefault="00D065FF" w:rsidP="004A7609">
      <w:pPr>
        <w:jc w:val="center"/>
        <w:rPr>
          <w:rFonts w:ascii="Bookman Old Style" w:hAnsi="Bookman Old Style"/>
          <w:b/>
          <w:sz w:val="22"/>
          <w:szCs w:val="22"/>
        </w:rPr>
      </w:pPr>
    </w:p>
    <w:p w:rsidR="00D065FF" w:rsidRPr="00D065FF" w:rsidRDefault="00D065FF" w:rsidP="004A7609">
      <w:pPr>
        <w:jc w:val="center"/>
        <w:rPr>
          <w:rFonts w:ascii="Bookman Old Style" w:hAnsi="Bookman Old Style"/>
          <w:b/>
          <w:sz w:val="22"/>
          <w:szCs w:val="22"/>
        </w:rPr>
      </w:pPr>
    </w:p>
    <w:p w:rsidR="00D065FF" w:rsidRPr="00D065FF" w:rsidRDefault="00D065FF" w:rsidP="004A7609">
      <w:pPr>
        <w:jc w:val="center"/>
        <w:rPr>
          <w:rFonts w:ascii="Bookman Old Style" w:hAnsi="Bookman Old Style"/>
          <w:b/>
          <w:sz w:val="22"/>
          <w:szCs w:val="22"/>
        </w:rPr>
      </w:pPr>
    </w:p>
    <w:p w:rsidR="00D065FF" w:rsidRPr="00D065FF" w:rsidRDefault="00D065FF" w:rsidP="004A7609">
      <w:pPr>
        <w:jc w:val="center"/>
        <w:rPr>
          <w:rFonts w:ascii="Bookman Old Style" w:hAnsi="Bookman Old Style"/>
          <w:b/>
          <w:sz w:val="22"/>
          <w:szCs w:val="22"/>
        </w:rPr>
      </w:pPr>
    </w:p>
    <w:p w:rsidR="00D065FF" w:rsidRPr="00D065FF" w:rsidRDefault="00D065FF" w:rsidP="004A7609">
      <w:pPr>
        <w:jc w:val="center"/>
        <w:rPr>
          <w:rFonts w:ascii="Bookman Old Style" w:hAnsi="Bookman Old Style"/>
          <w:b/>
          <w:sz w:val="22"/>
          <w:szCs w:val="22"/>
        </w:rPr>
      </w:pPr>
    </w:p>
    <w:p w:rsidR="00D065FF" w:rsidRPr="00D065FF" w:rsidRDefault="00D065FF" w:rsidP="004A7609">
      <w:pPr>
        <w:jc w:val="center"/>
        <w:rPr>
          <w:rFonts w:ascii="Bookman Old Style" w:hAnsi="Bookman Old Style"/>
          <w:b/>
          <w:sz w:val="22"/>
          <w:szCs w:val="22"/>
        </w:rPr>
      </w:pPr>
    </w:p>
    <w:p w:rsidR="00D065FF" w:rsidRPr="00D065FF" w:rsidRDefault="00D065FF" w:rsidP="004A7609">
      <w:pPr>
        <w:jc w:val="center"/>
        <w:rPr>
          <w:rFonts w:ascii="Bookman Old Style" w:hAnsi="Bookman Old Style"/>
          <w:b/>
          <w:sz w:val="22"/>
          <w:szCs w:val="22"/>
        </w:rPr>
      </w:pPr>
    </w:p>
    <w:p w:rsidR="00D065FF" w:rsidRPr="00D065FF" w:rsidRDefault="00D065FF" w:rsidP="004A7609">
      <w:pPr>
        <w:jc w:val="center"/>
        <w:rPr>
          <w:rFonts w:ascii="Bookman Old Style" w:hAnsi="Bookman Old Style"/>
          <w:b/>
          <w:sz w:val="22"/>
          <w:szCs w:val="22"/>
        </w:rPr>
      </w:pPr>
    </w:p>
    <w:p w:rsidR="00D065FF" w:rsidRPr="00D065FF" w:rsidRDefault="00D065FF" w:rsidP="004A7609">
      <w:pPr>
        <w:jc w:val="center"/>
        <w:rPr>
          <w:rFonts w:ascii="Bookman Old Style" w:hAnsi="Bookman Old Style"/>
          <w:b/>
          <w:sz w:val="22"/>
          <w:szCs w:val="22"/>
        </w:rPr>
      </w:pPr>
    </w:p>
    <w:p w:rsidR="00D065FF" w:rsidRPr="00D065FF" w:rsidRDefault="00D065FF" w:rsidP="004A7609">
      <w:pPr>
        <w:jc w:val="center"/>
        <w:rPr>
          <w:rFonts w:ascii="Bookman Old Style" w:hAnsi="Bookman Old Style"/>
          <w:b/>
          <w:sz w:val="22"/>
          <w:szCs w:val="22"/>
        </w:rPr>
      </w:pPr>
    </w:p>
    <w:p w:rsidR="00D065FF" w:rsidRPr="00D065FF" w:rsidRDefault="00D065FF" w:rsidP="004A7609">
      <w:pPr>
        <w:jc w:val="center"/>
        <w:rPr>
          <w:rFonts w:ascii="Bookman Old Style" w:hAnsi="Bookman Old Style"/>
          <w:b/>
          <w:sz w:val="22"/>
          <w:szCs w:val="22"/>
        </w:rPr>
      </w:pPr>
    </w:p>
    <w:p w:rsidR="00D065FF" w:rsidRPr="00D065FF" w:rsidRDefault="00D065FF" w:rsidP="004A7609">
      <w:pPr>
        <w:jc w:val="center"/>
        <w:rPr>
          <w:rFonts w:ascii="Bookman Old Style" w:hAnsi="Bookman Old Style"/>
          <w:b/>
          <w:sz w:val="22"/>
          <w:szCs w:val="22"/>
        </w:rPr>
      </w:pPr>
    </w:p>
    <w:p w:rsidR="00D065FF" w:rsidRPr="00D065FF" w:rsidRDefault="00D065FF" w:rsidP="004A7609">
      <w:pPr>
        <w:jc w:val="center"/>
        <w:rPr>
          <w:rFonts w:ascii="Bookman Old Style" w:hAnsi="Bookman Old Style"/>
          <w:b/>
          <w:sz w:val="22"/>
          <w:szCs w:val="22"/>
        </w:rPr>
      </w:pPr>
    </w:p>
    <w:p w:rsidR="00D065FF" w:rsidRPr="00D065FF" w:rsidRDefault="00D065FF" w:rsidP="004A7609">
      <w:pPr>
        <w:jc w:val="center"/>
        <w:rPr>
          <w:rFonts w:ascii="Bookman Old Style" w:hAnsi="Bookman Old Style"/>
          <w:b/>
          <w:sz w:val="22"/>
          <w:szCs w:val="22"/>
        </w:rPr>
      </w:pPr>
    </w:p>
    <w:p w:rsidR="00D065FF" w:rsidRPr="00D065FF" w:rsidRDefault="00D065FF" w:rsidP="004A7609">
      <w:pPr>
        <w:jc w:val="center"/>
        <w:rPr>
          <w:rFonts w:ascii="Bookman Old Style" w:hAnsi="Bookman Old Style"/>
          <w:b/>
          <w:sz w:val="22"/>
          <w:szCs w:val="22"/>
        </w:rPr>
      </w:pPr>
    </w:p>
    <w:p w:rsidR="00D065FF" w:rsidRPr="00D065FF" w:rsidRDefault="00D065FF" w:rsidP="004A7609">
      <w:pPr>
        <w:jc w:val="center"/>
        <w:rPr>
          <w:rFonts w:ascii="Bookman Old Style" w:hAnsi="Bookman Old Style"/>
          <w:b/>
          <w:sz w:val="22"/>
          <w:szCs w:val="22"/>
        </w:rPr>
      </w:pPr>
    </w:p>
    <w:p w:rsidR="00D065FF" w:rsidRPr="00D065FF" w:rsidRDefault="00D065FF" w:rsidP="004A7609">
      <w:pPr>
        <w:jc w:val="center"/>
        <w:rPr>
          <w:rFonts w:ascii="Bookman Old Style" w:hAnsi="Bookman Old Style"/>
          <w:b/>
          <w:sz w:val="22"/>
          <w:szCs w:val="22"/>
        </w:rPr>
      </w:pPr>
    </w:p>
    <w:p w:rsidR="00D065FF" w:rsidRPr="00D065FF" w:rsidRDefault="00D065FF" w:rsidP="004A7609">
      <w:pPr>
        <w:jc w:val="center"/>
        <w:rPr>
          <w:rFonts w:ascii="Bookman Old Style" w:hAnsi="Bookman Old Style"/>
          <w:b/>
          <w:sz w:val="22"/>
          <w:szCs w:val="22"/>
        </w:rPr>
      </w:pPr>
    </w:p>
    <w:p w:rsidR="00D065FF" w:rsidRPr="00D065FF" w:rsidRDefault="00D065FF" w:rsidP="004A7609">
      <w:pPr>
        <w:jc w:val="both"/>
        <w:rPr>
          <w:rFonts w:ascii="Bookman Old Style" w:hAnsi="Bookman Old Style"/>
          <w:b/>
          <w:sz w:val="22"/>
          <w:szCs w:val="22"/>
        </w:rPr>
      </w:pPr>
    </w:p>
    <w:p w:rsidR="00D065FF" w:rsidRPr="00D065FF" w:rsidRDefault="00D065FF" w:rsidP="004A7609">
      <w:pPr>
        <w:jc w:val="both"/>
        <w:rPr>
          <w:rFonts w:ascii="Bookman Old Style" w:hAnsi="Bookman Old Style"/>
          <w:b/>
          <w:sz w:val="22"/>
          <w:szCs w:val="22"/>
        </w:rPr>
      </w:pPr>
    </w:p>
    <w:p w:rsidR="00D065FF" w:rsidRPr="00D065FF" w:rsidRDefault="00D065FF" w:rsidP="004A7609">
      <w:pPr>
        <w:jc w:val="both"/>
        <w:rPr>
          <w:rFonts w:ascii="Bookman Old Style" w:hAnsi="Bookman Old Style"/>
          <w:b/>
          <w:sz w:val="22"/>
          <w:szCs w:val="22"/>
        </w:rPr>
      </w:pPr>
    </w:p>
    <w:p w:rsidR="00D065FF" w:rsidRPr="00D065FF" w:rsidRDefault="00D065FF" w:rsidP="004A7609">
      <w:pPr>
        <w:jc w:val="both"/>
        <w:rPr>
          <w:rFonts w:ascii="Bookman Old Style" w:hAnsi="Bookman Old Style"/>
          <w:b/>
          <w:sz w:val="22"/>
          <w:szCs w:val="22"/>
        </w:rPr>
      </w:pPr>
    </w:p>
    <w:p w:rsidR="00D065FF" w:rsidRPr="00D065FF" w:rsidRDefault="00D065FF" w:rsidP="004A7609">
      <w:pPr>
        <w:jc w:val="both"/>
        <w:rPr>
          <w:rFonts w:ascii="Bookman Old Style" w:hAnsi="Bookman Old Style"/>
          <w:b/>
          <w:sz w:val="22"/>
          <w:szCs w:val="22"/>
        </w:rPr>
      </w:pPr>
    </w:p>
    <w:p w:rsidR="00D065FF" w:rsidRPr="00D065FF" w:rsidRDefault="00D065FF" w:rsidP="004A7609">
      <w:pPr>
        <w:jc w:val="both"/>
        <w:rPr>
          <w:rFonts w:ascii="Bookman Old Style" w:hAnsi="Bookman Old Style"/>
          <w:b/>
          <w:sz w:val="22"/>
          <w:szCs w:val="22"/>
        </w:rPr>
      </w:pPr>
    </w:p>
    <w:p w:rsidR="00D065FF" w:rsidRPr="00D065FF" w:rsidRDefault="00D065FF" w:rsidP="004A7609">
      <w:pPr>
        <w:jc w:val="both"/>
        <w:rPr>
          <w:rFonts w:ascii="Bookman Old Style" w:hAnsi="Bookman Old Style"/>
          <w:b/>
          <w:sz w:val="22"/>
          <w:szCs w:val="22"/>
        </w:rPr>
      </w:pPr>
      <w:r w:rsidRPr="00D065FF">
        <w:rPr>
          <w:rFonts w:ascii="Bookman Old Style" w:hAnsi="Bookman Old Style"/>
          <w:b/>
          <w:sz w:val="22"/>
          <w:szCs w:val="22"/>
        </w:rPr>
        <w:t>(Fls. 2 – Indicação nº 08/09)</w:t>
      </w:r>
    </w:p>
    <w:p w:rsidR="00D065FF" w:rsidRPr="00D065FF" w:rsidRDefault="00D065FF" w:rsidP="004A7609">
      <w:pPr>
        <w:jc w:val="both"/>
        <w:rPr>
          <w:rFonts w:ascii="Bookman Old Style" w:hAnsi="Bookman Old Style"/>
          <w:b/>
          <w:sz w:val="22"/>
          <w:szCs w:val="22"/>
        </w:rPr>
      </w:pPr>
    </w:p>
    <w:p w:rsidR="00D065FF" w:rsidRPr="00D065FF" w:rsidRDefault="00D065FF" w:rsidP="004A7609">
      <w:pPr>
        <w:jc w:val="both"/>
        <w:rPr>
          <w:rFonts w:ascii="Bookman Old Style" w:hAnsi="Bookman Old Style"/>
          <w:b/>
          <w:sz w:val="22"/>
          <w:szCs w:val="22"/>
        </w:rPr>
      </w:pPr>
    </w:p>
    <w:p w:rsidR="00D065FF" w:rsidRPr="00D065FF" w:rsidRDefault="00D065FF" w:rsidP="004A7609">
      <w:pPr>
        <w:jc w:val="center"/>
        <w:rPr>
          <w:rFonts w:ascii="Bookman Old Style" w:hAnsi="Bookman Old Style"/>
          <w:b/>
          <w:sz w:val="22"/>
          <w:szCs w:val="22"/>
        </w:rPr>
      </w:pPr>
      <w:r w:rsidRPr="00D065FF">
        <w:rPr>
          <w:rFonts w:ascii="Bookman Old Style" w:hAnsi="Bookman Old Style"/>
          <w:b/>
          <w:sz w:val="22"/>
          <w:szCs w:val="22"/>
        </w:rPr>
        <w:t>JUSTIFICATIVA:</w:t>
      </w:r>
    </w:p>
    <w:p w:rsidR="00D065FF" w:rsidRPr="00D065FF" w:rsidRDefault="00D065FF" w:rsidP="004A7609">
      <w:pPr>
        <w:jc w:val="both"/>
        <w:rPr>
          <w:rFonts w:ascii="Bookman Old Style" w:hAnsi="Bookman Old Style"/>
          <w:b/>
          <w:sz w:val="22"/>
          <w:szCs w:val="22"/>
        </w:rPr>
      </w:pPr>
    </w:p>
    <w:p w:rsidR="00D065FF" w:rsidRPr="00D065FF" w:rsidRDefault="00D065FF" w:rsidP="004A7609">
      <w:pPr>
        <w:pStyle w:val="NormalWeb"/>
        <w:shd w:val="clear" w:color="auto" w:fill="FFFFFF"/>
        <w:spacing w:after="0" w:afterAutospacing="0" w:line="360" w:lineRule="auto"/>
        <w:ind w:firstLine="708"/>
        <w:jc w:val="both"/>
        <w:rPr>
          <w:rFonts w:ascii="Bookman Old Style" w:hAnsi="Bookman Old Style" w:cs="Times New Roman"/>
          <w:color w:val="000000"/>
          <w:sz w:val="22"/>
          <w:szCs w:val="22"/>
        </w:rPr>
      </w:pPr>
      <w:r w:rsidRPr="00D065FF">
        <w:rPr>
          <w:rFonts w:ascii="Bookman Old Style" w:hAnsi="Bookman Old Style" w:cs="Times New Roman"/>
          <w:color w:val="000000"/>
          <w:sz w:val="22"/>
          <w:szCs w:val="22"/>
        </w:rPr>
        <w:t>Considerando os problemas característicos que costumam atingir a juventude em cidades em desenvolvimento, tais como altos índices de desemprego, mortes violentas, gravidez na adolescência, drogadição, desvio para o crime e marginalidade social, contaminação por doenças sexualmente transmissíveis, falta de escolaridade e de qualificação profissional.</w:t>
      </w:r>
    </w:p>
    <w:p w:rsidR="00D065FF" w:rsidRPr="00D065FF" w:rsidRDefault="00D065FF" w:rsidP="004A7609">
      <w:pPr>
        <w:pStyle w:val="NormalWeb"/>
        <w:shd w:val="clear" w:color="auto" w:fill="FFFFFF"/>
        <w:spacing w:after="0" w:afterAutospacing="0" w:line="360" w:lineRule="auto"/>
        <w:ind w:firstLine="708"/>
        <w:jc w:val="both"/>
        <w:rPr>
          <w:rFonts w:ascii="Bookman Old Style" w:hAnsi="Bookman Old Style" w:cs="Times New Roman"/>
          <w:color w:val="000000"/>
          <w:sz w:val="22"/>
          <w:szCs w:val="22"/>
        </w:rPr>
      </w:pPr>
      <w:r w:rsidRPr="00D065FF">
        <w:rPr>
          <w:rFonts w:ascii="Bookman Old Style" w:hAnsi="Bookman Old Style" w:cs="Times New Roman"/>
          <w:color w:val="000000"/>
          <w:sz w:val="22"/>
          <w:szCs w:val="22"/>
        </w:rPr>
        <w:t xml:space="preserve">E consciente da necessidade de se dotar às estruturas administrativas de governo com instrumentos que abordem de maneira específica as questões ligadas à população jovem, proponho a criação da (SMJ) Secretaria Municipal de Juventude do Município de Santa Bárbara d’Oeste/SP, um órgão com os objetivos de debater, projetar e executar políticas públicas específicas para esse importante segmento da sociedade. </w:t>
      </w:r>
    </w:p>
    <w:p w:rsidR="00D065FF" w:rsidRPr="00D065FF" w:rsidRDefault="00D065FF" w:rsidP="004A7609">
      <w:pPr>
        <w:pStyle w:val="NormalWeb"/>
        <w:shd w:val="clear" w:color="auto" w:fill="FFFFFF"/>
        <w:spacing w:after="0" w:afterAutospacing="0" w:line="360" w:lineRule="auto"/>
        <w:ind w:firstLine="708"/>
        <w:jc w:val="both"/>
        <w:rPr>
          <w:rFonts w:ascii="Bookman Old Style" w:hAnsi="Bookman Old Style" w:cs="Times New Roman"/>
          <w:color w:val="000000"/>
          <w:sz w:val="22"/>
          <w:szCs w:val="22"/>
        </w:rPr>
      </w:pPr>
      <w:r w:rsidRPr="00D065FF">
        <w:rPr>
          <w:rFonts w:ascii="Bookman Old Style" w:hAnsi="Bookman Old Style" w:cs="Times New Roman"/>
          <w:color w:val="000000"/>
          <w:sz w:val="22"/>
          <w:szCs w:val="22"/>
        </w:rPr>
        <w:t>Caberá a SMJ, portanto, através de ações positivas e coligadas às demais Secretarias Municipais, dar condições para que os jovens entre 16 e 32 anos, que estão na sua melhor fase criativa de pensamento e de trabalho, possam qualificar-se e, potencializados, venham contribuir ativamente com o desenvolvimento da cidade e do seu próprio futuro.</w:t>
      </w:r>
    </w:p>
    <w:p w:rsidR="00D065FF" w:rsidRPr="00D065FF" w:rsidRDefault="00D065FF" w:rsidP="004A7609">
      <w:pPr>
        <w:pStyle w:val="NormalWeb"/>
        <w:shd w:val="clear" w:color="auto" w:fill="FFFFFF"/>
        <w:spacing w:after="0" w:afterAutospacing="0" w:line="360" w:lineRule="auto"/>
        <w:jc w:val="both"/>
        <w:rPr>
          <w:rFonts w:ascii="Bookman Old Style" w:hAnsi="Bookman Old Style" w:cs="Times New Roman"/>
          <w:color w:val="000000"/>
          <w:sz w:val="22"/>
          <w:szCs w:val="22"/>
        </w:rPr>
      </w:pPr>
    </w:p>
    <w:p w:rsidR="00D065FF" w:rsidRPr="00D065FF" w:rsidRDefault="00D065FF" w:rsidP="004A7609">
      <w:pPr>
        <w:pStyle w:val="NormalWeb"/>
        <w:shd w:val="clear" w:color="auto" w:fill="FFFFFF"/>
        <w:spacing w:after="0" w:afterAutospacing="0" w:line="360" w:lineRule="auto"/>
        <w:jc w:val="both"/>
        <w:rPr>
          <w:rFonts w:ascii="Bookman Old Style" w:hAnsi="Bookman Old Style" w:cs="Times New Roman"/>
          <w:bCs/>
          <w:color w:val="000000"/>
          <w:sz w:val="22"/>
          <w:szCs w:val="22"/>
        </w:rPr>
      </w:pPr>
      <w:r w:rsidRPr="00D065FF">
        <w:rPr>
          <w:rFonts w:ascii="Bookman Old Style" w:hAnsi="Bookman Old Style" w:cs="Times New Roman"/>
          <w:bCs/>
          <w:color w:val="000000"/>
          <w:sz w:val="22"/>
          <w:szCs w:val="22"/>
        </w:rPr>
        <w:t>Juventude Solidária e Protagonista</w:t>
      </w:r>
    </w:p>
    <w:p w:rsidR="00D065FF" w:rsidRPr="00D065FF" w:rsidRDefault="00D065FF" w:rsidP="004A7609">
      <w:pPr>
        <w:pStyle w:val="NormalWeb"/>
        <w:shd w:val="clear" w:color="auto" w:fill="FFFFFF"/>
        <w:spacing w:after="0" w:afterAutospacing="0" w:line="360" w:lineRule="auto"/>
        <w:jc w:val="both"/>
        <w:rPr>
          <w:rFonts w:ascii="Bookman Old Style" w:hAnsi="Bookman Old Style" w:cs="Times New Roman"/>
          <w:b/>
          <w:bCs/>
          <w:color w:val="000000"/>
          <w:sz w:val="22"/>
          <w:szCs w:val="22"/>
        </w:rPr>
      </w:pPr>
    </w:p>
    <w:p w:rsidR="00D065FF" w:rsidRPr="00D065FF" w:rsidRDefault="00D065FF" w:rsidP="004A7609">
      <w:pPr>
        <w:pStyle w:val="NormalWeb"/>
        <w:shd w:val="clear" w:color="auto" w:fill="FFFFFF"/>
        <w:spacing w:after="0" w:afterAutospacing="0" w:line="360" w:lineRule="auto"/>
        <w:ind w:firstLine="708"/>
        <w:jc w:val="both"/>
        <w:rPr>
          <w:rFonts w:ascii="Bookman Old Style" w:hAnsi="Bookman Old Style" w:cs="Times New Roman"/>
          <w:color w:val="000000"/>
          <w:sz w:val="22"/>
          <w:szCs w:val="22"/>
        </w:rPr>
      </w:pPr>
      <w:r w:rsidRPr="00D065FF">
        <w:rPr>
          <w:rFonts w:ascii="Bookman Old Style" w:hAnsi="Bookman Old Style" w:cs="Times New Roman"/>
          <w:color w:val="000000"/>
          <w:sz w:val="22"/>
          <w:szCs w:val="22"/>
        </w:rPr>
        <w:t>Um estudo elaborado no Brasil pela Unesco (</w:t>
      </w:r>
      <w:hyperlink r:id="rId7" w:tgtFrame="_blank" w:history="1">
        <w:r w:rsidRPr="00D065FF">
          <w:rPr>
            <w:rStyle w:val="Hyperlink"/>
            <w:rFonts w:ascii="Bookman Old Style" w:hAnsi="Bookman Old Style" w:cs="Times New Roman"/>
            <w:sz w:val="22"/>
            <w:szCs w:val="22"/>
          </w:rPr>
          <w:t>http://www.unesco.org.br/</w:t>
        </w:r>
      </w:hyperlink>
      <w:r w:rsidRPr="00D065FF">
        <w:rPr>
          <w:rFonts w:ascii="Bookman Old Style" w:hAnsi="Bookman Old Style" w:cs="Times New Roman"/>
          <w:color w:val="000000"/>
          <w:sz w:val="22"/>
          <w:szCs w:val="22"/>
        </w:rPr>
        <w:t xml:space="preserve">) demonstra que cada vez é mais presente a premissa de que a juventude não deve ser encarada como "o futuro", mas como uma geração, um grupo populacional, que tem necessidades e demandas no presente. Nesse sentido, é crucial que se dê atenção ao papel estratégico da juventude no desenvolvimento de um País. </w:t>
      </w:r>
    </w:p>
    <w:p w:rsidR="00D065FF" w:rsidRDefault="00D065FF" w:rsidP="004A7609">
      <w:pPr>
        <w:jc w:val="both"/>
        <w:rPr>
          <w:rFonts w:ascii="Bookman Old Style" w:hAnsi="Bookman Old Style"/>
          <w:b/>
          <w:sz w:val="22"/>
          <w:szCs w:val="22"/>
        </w:rPr>
      </w:pPr>
    </w:p>
    <w:p w:rsidR="00D065FF" w:rsidRPr="00D065FF" w:rsidRDefault="00D065FF" w:rsidP="004A7609">
      <w:pPr>
        <w:jc w:val="both"/>
        <w:rPr>
          <w:rFonts w:ascii="Bookman Old Style" w:hAnsi="Bookman Old Style"/>
          <w:b/>
          <w:sz w:val="22"/>
          <w:szCs w:val="22"/>
        </w:rPr>
      </w:pPr>
      <w:r w:rsidRPr="00D065FF">
        <w:rPr>
          <w:rFonts w:ascii="Bookman Old Style" w:hAnsi="Bookman Old Style"/>
          <w:b/>
          <w:sz w:val="22"/>
          <w:szCs w:val="22"/>
        </w:rPr>
        <w:lastRenderedPageBreak/>
        <w:t>(Fls. 3 – Indicação nº 08/09)</w:t>
      </w:r>
    </w:p>
    <w:p w:rsidR="00D065FF" w:rsidRPr="00D065FF" w:rsidRDefault="00D065FF" w:rsidP="004A7609">
      <w:pPr>
        <w:pStyle w:val="NormalWeb"/>
        <w:shd w:val="clear" w:color="auto" w:fill="FFFFFF"/>
        <w:spacing w:after="0" w:afterAutospacing="0" w:line="360" w:lineRule="auto"/>
        <w:ind w:firstLine="708"/>
        <w:jc w:val="both"/>
        <w:rPr>
          <w:rFonts w:ascii="Bookman Old Style" w:hAnsi="Bookman Old Style" w:cs="Times New Roman"/>
          <w:color w:val="000000"/>
          <w:sz w:val="22"/>
          <w:szCs w:val="22"/>
        </w:rPr>
      </w:pPr>
    </w:p>
    <w:p w:rsidR="00D065FF" w:rsidRPr="00D065FF" w:rsidRDefault="00D065FF" w:rsidP="004A7609">
      <w:pPr>
        <w:pStyle w:val="NormalWeb"/>
        <w:shd w:val="clear" w:color="auto" w:fill="FFFFFF"/>
        <w:spacing w:after="0" w:afterAutospacing="0" w:line="360" w:lineRule="auto"/>
        <w:ind w:firstLine="708"/>
        <w:jc w:val="both"/>
        <w:rPr>
          <w:rFonts w:ascii="Bookman Old Style" w:hAnsi="Bookman Old Style" w:cs="Times New Roman"/>
          <w:color w:val="000000"/>
          <w:sz w:val="22"/>
          <w:szCs w:val="22"/>
        </w:rPr>
      </w:pPr>
      <w:r w:rsidRPr="00D065FF">
        <w:rPr>
          <w:rFonts w:ascii="Bookman Old Style" w:hAnsi="Bookman Old Style" w:cs="Times New Roman"/>
          <w:color w:val="000000"/>
          <w:sz w:val="22"/>
          <w:szCs w:val="22"/>
        </w:rPr>
        <w:t xml:space="preserve">Por outro lado, torna-se consenso atualmente que para se ter eficiência na aplicação de ações voltadas aos jovens é preciso abandonar as referências tradicionais, na maioria das vezes de caráter assistencialista, e fazer com que os jovens sejam sujeitos no desenho e na implementação dessas ações. </w:t>
      </w:r>
    </w:p>
    <w:p w:rsidR="00D065FF" w:rsidRPr="00D065FF" w:rsidRDefault="00D065FF" w:rsidP="004A7609">
      <w:pPr>
        <w:pStyle w:val="NormalWeb"/>
        <w:shd w:val="clear" w:color="auto" w:fill="FFFFFF"/>
        <w:spacing w:after="0" w:afterAutospacing="0" w:line="360" w:lineRule="auto"/>
        <w:ind w:firstLine="708"/>
        <w:jc w:val="both"/>
        <w:rPr>
          <w:rFonts w:ascii="Bookman Old Style" w:hAnsi="Bookman Old Style" w:cs="Times New Roman"/>
          <w:color w:val="000000"/>
          <w:sz w:val="22"/>
          <w:szCs w:val="22"/>
        </w:rPr>
      </w:pPr>
      <w:r w:rsidRPr="00D065FF">
        <w:rPr>
          <w:rFonts w:ascii="Bookman Old Style" w:hAnsi="Bookman Old Style" w:cs="Times New Roman"/>
          <w:color w:val="000000"/>
          <w:sz w:val="22"/>
          <w:szCs w:val="22"/>
        </w:rPr>
        <w:t xml:space="preserve">O resultado do estudo da Unesco propõe quatro linhas de ação para se chegar a resultados objetivos: </w:t>
      </w:r>
      <w:r w:rsidRPr="00D065FF">
        <w:rPr>
          <w:rStyle w:val="Forte"/>
          <w:rFonts w:ascii="Bookman Old Style" w:hAnsi="Bookman Old Style" w:cs="Times New Roman"/>
          <w:color w:val="000000"/>
          <w:sz w:val="22"/>
          <w:szCs w:val="22"/>
        </w:rPr>
        <w:t>o empoderamento dos jovens; o desenvolvimento de parâmetros integrados; a ampla adoção de novas políticas de gerenciamento e; a incorporação, dentro dessas práticas, de uma abordagem centrada na perspectiva dos jovens</w:t>
      </w:r>
      <w:r w:rsidRPr="00D065FF">
        <w:rPr>
          <w:rFonts w:ascii="Bookman Old Style" w:hAnsi="Bookman Old Style" w:cs="Times New Roman"/>
          <w:color w:val="000000"/>
          <w:sz w:val="22"/>
          <w:szCs w:val="22"/>
        </w:rPr>
        <w:t>.</w:t>
      </w:r>
    </w:p>
    <w:p w:rsidR="00D065FF" w:rsidRPr="00D065FF" w:rsidRDefault="00D065FF" w:rsidP="004A7609">
      <w:pPr>
        <w:pStyle w:val="NormalWeb"/>
        <w:shd w:val="clear" w:color="auto" w:fill="FFFFFF"/>
        <w:spacing w:after="0" w:afterAutospacing="0" w:line="360" w:lineRule="auto"/>
        <w:ind w:firstLine="708"/>
        <w:jc w:val="both"/>
        <w:rPr>
          <w:rFonts w:ascii="Bookman Old Style" w:hAnsi="Bookman Old Style" w:cs="Times New Roman"/>
          <w:color w:val="000000"/>
          <w:sz w:val="22"/>
          <w:szCs w:val="22"/>
        </w:rPr>
      </w:pPr>
      <w:r w:rsidRPr="00D065FF">
        <w:rPr>
          <w:rFonts w:ascii="Bookman Old Style" w:hAnsi="Bookman Old Style" w:cs="Times New Roman"/>
          <w:color w:val="000000"/>
          <w:sz w:val="22"/>
          <w:szCs w:val="22"/>
        </w:rPr>
        <w:t>A inserção dos jovens em fóruns e discussões sobre as ações governamentais para o desenvolvimento econômico e social do município é um exemplo de atitude que estimula essa participação produtiva, solidária e protagonista.</w:t>
      </w:r>
    </w:p>
    <w:p w:rsidR="00D065FF" w:rsidRPr="00D065FF" w:rsidRDefault="00D065FF" w:rsidP="004A7609">
      <w:pPr>
        <w:pStyle w:val="NormalWeb"/>
        <w:shd w:val="clear" w:color="auto" w:fill="FFFFFF"/>
        <w:spacing w:after="0" w:afterAutospacing="0" w:line="360" w:lineRule="auto"/>
        <w:ind w:firstLine="708"/>
        <w:jc w:val="both"/>
        <w:rPr>
          <w:rFonts w:ascii="Bookman Old Style" w:hAnsi="Bookman Old Style" w:cs="Times New Roman"/>
          <w:bCs/>
          <w:color w:val="000000"/>
          <w:sz w:val="22"/>
          <w:szCs w:val="22"/>
        </w:rPr>
      </w:pPr>
      <w:r w:rsidRPr="00D065FF">
        <w:rPr>
          <w:rFonts w:ascii="Bookman Old Style" w:hAnsi="Bookman Old Style" w:cs="Times New Roman"/>
          <w:bCs/>
          <w:color w:val="000000"/>
          <w:sz w:val="22"/>
          <w:szCs w:val="22"/>
        </w:rPr>
        <w:t xml:space="preserve">Desta maneira, baseada em pesquisas e no diálogo com a juventude de Santa Bárbara do Oeste para o diagnóstico e elaboração de propostas para sua realidade específica, e com apoio de programas e projetos modelos cujos resultados positivos já são mensuráveis, é que a SMJ pretende desenvolver suas políticas para a Juventude.  </w:t>
      </w:r>
    </w:p>
    <w:p w:rsidR="00D065FF" w:rsidRPr="00D065FF" w:rsidRDefault="00D065FF" w:rsidP="004A7609">
      <w:pPr>
        <w:pStyle w:val="NormalWeb"/>
        <w:shd w:val="clear" w:color="auto" w:fill="FFFFFF"/>
        <w:spacing w:after="0" w:afterAutospacing="0" w:line="360" w:lineRule="auto"/>
        <w:jc w:val="both"/>
        <w:rPr>
          <w:rFonts w:ascii="Bookman Old Style" w:hAnsi="Bookman Old Style" w:cs="Times New Roman"/>
          <w:color w:val="000000"/>
          <w:sz w:val="22"/>
          <w:szCs w:val="22"/>
        </w:rPr>
      </w:pPr>
    </w:p>
    <w:p w:rsidR="00D065FF" w:rsidRPr="00D065FF" w:rsidRDefault="00D065FF" w:rsidP="004A7609">
      <w:pPr>
        <w:pStyle w:val="NormalWeb"/>
        <w:shd w:val="clear" w:color="auto" w:fill="FFFFFF"/>
        <w:spacing w:after="0" w:afterAutospacing="0" w:line="360" w:lineRule="auto"/>
        <w:jc w:val="both"/>
        <w:rPr>
          <w:rFonts w:ascii="Bookman Old Style" w:hAnsi="Bookman Old Style" w:cs="Times New Roman"/>
          <w:b/>
          <w:bCs/>
          <w:color w:val="000080"/>
          <w:sz w:val="22"/>
          <w:szCs w:val="22"/>
        </w:rPr>
      </w:pPr>
    </w:p>
    <w:p w:rsidR="00D065FF" w:rsidRPr="00D065FF" w:rsidRDefault="00D065FF" w:rsidP="004A7609">
      <w:pPr>
        <w:pStyle w:val="NormalWeb"/>
        <w:shd w:val="clear" w:color="auto" w:fill="FFFFFF"/>
        <w:spacing w:after="0" w:afterAutospacing="0" w:line="360" w:lineRule="auto"/>
        <w:jc w:val="both"/>
        <w:rPr>
          <w:rFonts w:ascii="Bookman Old Style" w:hAnsi="Bookman Old Style" w:cs="Times New Roman"/>
          <w:b/>
          <w:bCs/>
          <w:color w:val="000000"/>
          <w:sz w:val="22"/>
          <w:szCs w:val="22"/>
        </w:rPr>
      </w:pPr>
      <w:r w:rsidRPr="00D065FF">
        <w:rPr>
          <w:rFonts w:ascii="Bookman Old Style" w:hAnsi="Bookman Old Style" w:cs="Times New Roman"/>
          <w:b/>
          <w:bCs/>
          <w:color w:val="000000"/>
          <w:sz w:val="22"/>
          <w:szCs w:val="22"/>
        </w:rPr>
        <w:t>III – Proposta - Áreas de Atuação e Programas</w:t>
      </w:r>
    </w:p>
    <w:p w:rsidR="00D065FF" w:rsidRPr="00D065FF" w:rsidRDefault="00D065FF" w:rsidP="004A7609">
      <w:pPr>
        <w:pStyle w:val="NormalWeb"/>
        <w:shd w:val="clear" w:color="auto" w:fill="FFFFFF"/>
        <w:spacing w:after="0" w:afterAutospacing="0" w:line="360" w:lineRule="auto"/>
        <w:jc w:val="both"/>
        <w:rPr>
          <w:rFonts w:ascii="Bookman Old Style" w:hAnsi="Bookman Old Style" w:cs="Times New Roman"/>
          <w:b/>
          <w:bCs/>
          <w:color w:val="000000"/>
          <w:sz w:val="22"/>
          <w:szCs w:val="22"/>
        </w:rPr>
      </w:pPr>
    </w:p>
    <w:p w:rsidR="00D065FF" w:rsidRPr="00D065FF" w:rsidRDefault="00D065FF" w:rsidP="004A7609">
      <w:pPr>
        <w:pStyle w:val="NormalWeb"/>
        <w:shd w:val="clear" w:color="auto" w:fill="FFFFFF"/>
        <w:spacing w:after="0" w:afterAutospacing="0" w:line="360" w:lineRule="auto"/>
        <w:jc w:val="both"/>
        <w:rPr>
          <w:rFonts w:ascii="Bookman Old Style" w:hAnsi="Bookman Old Style" w:cs="Times New Roman"/>
          <w:b/>
          <w:bCs/>
          <w:color w:val="000000"/>
          <w:sz w:val="22"/>
          <w:szCs w:val="22"/>
        </w:rPr>
      </w:pPr>
      <w:r w:rsidRPr="00D065FF">
        <w:rPr>
          <w:rFonts w:ascii="Bookman Old Style" w:hAnsi="Bookman Old Style" w:cs="Times New Roman"/>
          <w:b/>
          <w:bCs/>
          <w:color w:val="000000"/>
          <w:sz w:val="22"/>
          <w:szCs w:val="22"/>
        </w:rPr>
        <w:t>1. Juventude e Participação</w:t>
      </w:r>
    </w:p>
    <w:p w:rsidR="00D065FF" w:rsidRPr="00D065FF" w:rsidRDefault="00D065FF" w:rsidP="004A7609">
      <w:pPr>
        <w:spacing w:line="360" w:lineRule="auto"/>
        <w:ind w:firstLine="708"/>
        <w:jc w:val="both"/>
        <w:rPr>
          <w:rFonts w:ascii="Bookman Old Style" w:hAnsi="Bookman Old Style"/>
          <w:sz w:val="22"/>
          <w:szCs w:val="22"/>
        </w:rPr>
      </w:pPr>
    </w:p>
    <w:p w:rsidR="00D065FF" w:rsidRPr="00D065FF" w:rsidRDefault="00D065FF" w:rsidP="004A7609">
      <w:pPr>
        <w:spacing w:line="360" w:lineRule="auto"/>
        <w:ind w:firstLine="708"/>
        <w:jc w:val="both"/>
        <w:rPr>
          <w:rFonts w:ascii="Bookman Old Style" w:hAnsi="Bookman Old Style"/>
          <w:sz w:val="22"/>
          <w:szCs w:val="22"/>
        </w:rPr>
      </w:pPr>
      <w:r w:rsidRPr="00D065FF">
        <w:rPr>
          <w:rFonts w:ascii="Bookman Old Style" w:hAnsi="Bookman Old Style"/>
          <w:sz w:val="22"/>
          <w:szCs w:val="22"/>
        </w:rPr>
        <w:t xml:space="preserve">Essa primeira década no novo século foi marcada pela ascensão do protagonismo juvenil. Nunca o tema juventude esteve tão presente no cotidiano dos movimentos sociais, das organizações da sociedade civil e na pauta dos governos progressistas. Como resultado, os movimentos juvenis </w:t>
      </w:r>
    </w:p>
    <w:p w:rsidR="00D065FF" w:rsidRDefault="00D065FF" w:rsidP="004A7609">
      <w:pPr>
        <w:jc w:val="both"/>
        <w:rPr>
          <w:rFonts w:ascii="Bookman Old Style" w:hAnsi="Bookman Old Style"/>
          <w:b/>
          <w:sz w:val="22"/>
          <w:szCs w:val="22"/>
        </w:rPr>
      </w:pPr>
    </w:p>
    <w:p w:rsidR="00D065FF" w:rsidRDefault="00D065FF" w:rsidP="004A7609">
      <w:pPr>
        <w:jc w:val="both"/>
        <w:rPr>
          <w:rFonts w:ascii="Bookman Old Style" w:hAnsi="Bookman Old Style"/>
          <w:b/>
          <w:sz w:val="22"/>
          <w:szCs w:val="22"/>
        </w:rPr>
      </w:pPr>
    </w:p>
    <w:p w:rsidR="00D065FF" w:rsidRDefault="00D065FF" w:rsidP="004A7609">
      <w:pPr>
        <w:jc w:val="both"/>
        <w:rPr>
          <w:rFonts w:ascii="Bookman Old Style" w:hAnsi="Bookman Old Style"/>
          <w:b/>
          <w:sz w:val="22"/>
          <w:szCs w:val="22"/>
        </w:rPr>
      </w:pPr>
    </w:p>
    <w:p w:rsidR="00D065FF" w:rsidRPr="00D065FF" w:rsidRDefault="00D065FF" w:rsidP="004A7609">
      <w:pPr>
        <w:jc w:val="both"/>
        <w:rPr>
          <w:rFonts w:ascii="Bookman Old Style" w:hAnsi="Bookman Old Style"/>
          <w:b/>
          <w:sz w:val="22"/>
          <w:szCs w:val="22"/>
        </w:rPr>
      </w:pPr>
      <w:r w:rsidRPr="00D065FF">
        <w:rPr>
          <w:rFonts w:ascii="Bookman Old Style" w:hAnsi="Bookman Old Style"/>
          <w:b/>
          <w:sz w:val="22"/>
          <w:szCs w:val="22"/>
        </w:rPr>
        <w:t>(Fls. 4 – Indicação nº 08/09)</w:t>
      </w:r>
    </w:p>
    <w:p w:rsidR="00D065FF" w:rsidRPr="00D065FF" w:rsidRDefault="00D065FF" w:rsidP="004A7609">
      <w:pPr>
        <w:spacing w:line="360" w:lineRule="auto"/>
        <w:ind w:firstLine="708"/>
        <w:jc w:val="both"/>
        <w:rPr>
          <w:rFonts w:ascii="Bookman Old Style" w:hAnsi="Bookman Old Style"/>
          <w:sz w:val="22"/>
          <w:szCs w:val="22"/>
        </w:rPr>
      </w:pPr>
    </w:p>
    <w:p w:rsidR="00D065FF" w:rsidRPr="00D065FF" w:rsidRDefault="00D065FF" w:rsidP="004A7609">
      <w:pPr>
        <w:spacing w:line="360" w:lineRule="auto"/>
        <w:ind w:firstLine="708"/>
        <w:jc w:val="both"/>
        <w:rPr>
          <w:rFonts w:ascii="Bookman Old Style" w:hAnsi="Bookman Old Style"/>
          <w:sz w:val="22"/>
          <w:szCs w:val="22"/>
        </w:rPr>
      </w:pPr>
    </w:p>
    <w:p w:rsidR="00D065FF" w:rsidRPr="00D065FF" w:rsidRDefault="00D065FF" w:rsidP="004A7609">
      <w:pPr>
        <w:spacing w:line="360" w:lineRule="auto"/>
        <w:jc w:val="both"/>
        <w:rPr>
          <w:rFonts w:ascii="Bookman Old Style" w:hAnsi="Bookman Old Style"/>
          <w:sz w:val="22"/>
          <w:szCs w:val="22"/>
        </w:rPr>
      </w:pPr>
      <w:r w:rsidRPr="00D065FF">
        <w:rPr>
          <w:rFonts w:ascii="Bookman Old Style" w:hAnsi="Bookman Old Style"/>
          <w:sz w:val="22"/>
          <w:szCs w:val="22"/>
        </w:rPr>
        <w:t>conquistaram junto ao governo do Presidente Lula a criação da Secretaria Nacional de Juventude, o Conselho e a Conferência Nacional de Juventude. Além disso, tramita na Câmara dos Deputados o Estatuto, a PEC e o Plano Nacional de Juventude. Essa idéia já tem se irradiado por diversos estados e municípios.</w:t>
      </w:r>
    </w:p>
    <w:p w:rsidR="00D065FF" w:rsidRPr="00D065FF" w:rsidRDefault="00D065FF" w:rsidP="004A7609">
      <w:pPr>
        <w:spacing w:line="360" w:lineRule="auto"/>
        <w:ind w:firstLine="708"/>
        <w:jc w:val="both"/>
        <w:rPr>
          <w:rFonts w:ascii="Bookman Old Style" w:hAnsi="Bookman Old Style"/>
          <w:sz w:val="22"/>
          <w:szCs w:val="22"/>
        </w:rPr>
      </w:pPr>
    </w:p>
    <w:p w:rsidR="00D065FF" w:rsidRPr="00D065FF" w:rsidRDefault="00D065FF" w:rsidP="004A7609">
      <w:pPr>
        <w:spacing w:line="360" w:lineRule="auto"/>
        <w:ind w:firstLine="708"/>
        <w:jc w:val="both"/>
        <w:rPr>
          <w:rFonts w:ascii="Bookman Old Style" w:hAnsi="Bookman Old Style"/>
          <w:sz w:val="22"/>
          <w:szCs w:val="22"/>
        </w:rPr>
      </w:pPr>
      <w:r w:rsidRPr="00D065FF">
        <w:rPr>
          <w:rFonts w:ascii="Bookman Old Style" w:hAnsi="Bookman Old Style"/>
          <w:sz w:val="22"/>
          <w:szCs w:val="22"/>
        </w:rPr>
        <w:t xml:space="preserve">Para estimular a participação juvenil nas políticas públicas de Santa Bárbara do Oeste, a SMJ propõe: </w:t>
      </w:r>
    </w:p>
    <w:p w:rsidR="00D065FF" w:rsidRPr="00D065FF" w:rsidRDefault="00D065FF" w:rsidP="004A7609">
      <w:pPr>
        <w:numPr>
          <w:ilvl w:val="0"/>
          <w:numId w:val="4"/>
        </w:numPr>
        <w:spacing w:line="360" w:lineRule="auto"/>
        <w:jc w:val="both"/>
        <w:rPr>
          <w:rFonts w:ascii="Bookman Old Style" w:hAnsi="Bookman Old Style"/>
          <w:sz w:val="22"/>
          <w:szCs w:val="22"/>
        </w:rPr>
      </w:pPr>
      <w:r w:rsidRPr="00D065FF">
        <w:rPr>
          <w:rFonts w:ascii="Bookman Old Style" w:hAnsi="Bookman Old Style"/>
          <w:b/>
          <w:bCs/>
          <w:sz w:val="22"/>
          <w:szCs w:val="22"/>
        </w:rPr>
        <w:t>Criação e/ou fortalecimento de órgãos municipais para executar as políticas públicas juvenis – PPJs</w:t>
      </w:r>
      <w:r w:rsidRPr="00D065FF">
        <w:rPr>
          <w:rFonts w:ascii="Bookman Old Style" w:hAnsi="Bookman Old Style"/>
          <w:sz w:val="22"/>
          <w:szCs w:val="22"/>
        </w:rPr>
        <w:t xml:space="preserve"> (Secretarias, Coordenadorias, etc.). Dotação orçamentária para as PPJs prevista no Orçamento Anual do Município;</w:t>
      </w:r>
    </w:p>
    <w:p w:rsidR="00D065FF" w:rsidRPr="00D065FF" w:rsidRDefault="00D065FF" w:rsidP="004A7609">
      <w:pPr>
        <w:numPr>
          <w:ilvl w:val="0"/>
          <w:numId w:val="4"/>
        </w:numPr>
        <w:spacing w:line="360" w:lineRule="auto"/>
        <w:jc w:val="both"/>
        <w:rPr>
          <w:rFonts w:ascii="Bookman Old Style" w:hAnsi="Bookman Old Style"/>
          <w:sz w:val="22"/>
          <w:szCs w:val="22"/>
        </w:rPr>
      </w:pPr>
      <w:r w:rsidRPr="00D065FF">
        <w:rPr>
          <w:rFonts w:ascii="Bookman Old Style" w:hAnsi="Bookman Old Style"/>
          <w:sz w:val="22"/>
          <w:szCs w:val="22"/>
        </w:rPr>
        <w:t xml:space="preserve">Criação ou aperfeiçoamento dos </w:t>
      </w:r>
      <w:r w:rsidRPr="00D065FF">
        <w:rPr>
          <w:rFonts w:ascii="Bookman Old Style" w:hAnsi="Bookman Old Style"/>
          <w:b/>
          <w:bCs/>
          <w:sz w:val="22"/>
          <w:szCs w:val="22"/>
        </w:rPr>
        <w:t>Conselhos Municipais da Juventude; Realização de Conferências Municipais de Juventude periódicas</w:t>
      </w:r>
      <w:r w:rsidRPr="00D065FF">
        <w:rPr>
          <w:rFonts w:ascii="Bookman Old Style" w:hAnsi="Bookman Old Style"/>
          <w:sz w:val="22"/>
          <w:szCs w:val="22"/>
        </w:rPr>
        <w:t xml:space="preserve"> e que estas sejam capazes de ampliar a participação e o poder de decisão da juventude na elaboração e efetivação das PPJs;</w:t>
      </w:r>
    </w:p>
    <w:p w:rsidR="00D065FF" w:rsidRPr="00D065FF" w:rsidRDefault="00D065FF" w:rsidP="004A7609">
      <w:pPr>
        <w:numPr>
          <w:ilvl w:val="0"/>
          <w:numId w:val="4"/>
        </w:numPr>
        <w:spacing w:line="360" w:lineRule="auto"/>
        <w:jc w:val="both"/>
        <w:rPr>
          <w:rFonts w:ascii="Bookman Old Style" w:hAnsi="Bookman Old Style"/>
          <w:sz w:val="22"/>
          <w:szCs w:val="22"/>
        </w:rPr>
      </w:pPr>
      <w:r w:rsidRPr="00D065FF">
        <w:rPr>
          <w:rFonts w:ascii="Bookman Old Style" w:hAnsi="Bookman Old Style"/>
          <w:sz w:val="22"/>
          <w:szCs w:val="22"/>
        </w:rPr>
        <w:t xml:space="preserve">Criação dos </w:t>
      </w:r>
      <w:r w:rsidRPr="00D065FF">
        <w:rPr>
          <w:rFonts w:ascii="Bookman Old Style" w:hAnsi="Bookman Old Style"/>
          <w:b/>
          <w:bCs/>
          <w:sz w:val="22"/>
          <w:szCs w:val="22"/>
        </w:rPr>
        <w:t>Planos Municipais da Juventude</w:t>
      </w:r>
      <w:r w:rsidRPr="00D065FF">
        <w:rPr>
          <w:rFonts w:ascii="Bookman Old Style" w:hAnsi="Bookman Old Style"/>
          <w:sz w:val="22"/>
          <w:szCs w:val="22"/>
        </w:rPr>
        <w:t>, instrumentos capazes de definir as metas e os programas fundamentais e permanentes para que a juventude, além de participar ativamente da política das cidades, também conquiste direitos e espaços para o desenvolvimento de suas habilidades, colaborando assim para que as cidades sejam mais humanas e alegres, com a cara da juventude brasileira.</w:t>
      </w:r>
    </w:p>
    <w:p w:rsidR="00D065FF" w:rsidRPr="00D065FF" w:rsidRDefault="00D065FF" w:rsidP="004A7609">
      <w:pPr>
        <w:pStyle w:val="NormalWeb"/>
        <w:shd w:val="clear" w:color="auto" w:fill="FFFFFF"/>
        <w:spacing w:after="0" w:afterAutospacing="0" w:line="360" w:lineRule="auto"/>
        <w:jc w:val="both"/>
        <w:rPr>
          <w:rFonts w:ascii="Bookman Old Style" w:hAnsi="Bookman Old Style" w:cs="Times New Roman"/>
          <w:b/>
          <w:bCs/>
          <w:color w:val="000080"/>
          <w:sz w:val="22"/>
          <w:szCs w:val="22"/>
        </w:rPr>
      </w:pPr>
    </w:p>
    <w:p w:rsidR="00D065FF" w:rsidRPr="00D065FF" w:rsidRDefault="00D065FF" w:rsidP="004A7609">
      <w:pPr>
        <w:pStyle w:val="NormalWeb"/>
        <w:numPr>
          <w:ilvl w:val="0"/>
          <w:numId w:val="5"/>
        </w:numPr>
        <w:shd w:val="clear" w:color="auto" w:fill="FFFFFF"/>
        <w:spacing w:after="0" w:afterAutospacing="0" w:line="360" w:lineRule="auto"/>
        <w:jc w:val="both"/>
        <w:rPr>
          <w:rFonts w:ascii="Bookman Old Style" w:hAnsi="Bookman Old Style" w:cs="Times New Roman"/>
          <w:b/>
          <w:bCs/>
          <w:color w:val="000000"/>
          <w:sz w:val="22"/>
          <w:szCs w:val="22"/>
        </w:rPr>
      </w:pPr>
      <w:r w:rsidRPr="00D065FF">
        <w:rPr>
          <w:rFonts w:ascii="Bookman Old Style" w:hAnsi="Bookman Old Style" w:cs="Times New Roman"/>
          <w:b/>
          <w:bCs/>
          <w:color w:val="000000"/>
          <w:sz w:val="22"/>
          <w:szCs w:val="22"/>
        </w:rPr>
        <w:t>Trabalho</w:t>
      </w:r>
    </w:p>
    <w:p w:rsidR="00D065FF" w:rsidRPr="00D065FF" w:rsidRDefault="00D065FF" w:rsidP="004A7609">
      <w:pPr>
        <w:spacing w:line="360" w:lineRule="auto"/>
        <w:ind w:firstLine="708"/>
        <w:jc w:val="both"/>
        <w:rPr>
          <w:rFonts w:ascii="Bookman Old Style" w:hAnsi="Bookman Old Style"/>
          <w:sz w:val="22"/>
          <w:szCs w:val="22"/>
        </w:rPr>
      </w:pPr>
      <w:r w:rsidRPr="00D065FF">
        <w:rPr>
          <w:rFonts w:ascii="Bookman Old Style" w:hAnsi="Bookman Old Style"/>
          <w:sz w:val="22"/>
          <w:szCs w:val="22"/>
        </w:rPr>
        <w:t xml:space="preserve">Parcela da sociedade consideravelmente atingida pelo desemprego ou  pelo  sub-emprego,  por  vezes  ainda  explorados  através  do trabalho </w:t>
      </w:r>
    </w:p>
    <w:p w:rsidR="00D065FF" w:rsidRDefault="00D065FF" w:rsidP="004A7609">
      <w:pPr>
        <w:jc w:val="both"/>
        <w:rPr>
          <w:rFonts w:ascii="Bookman Old Style" w:hAnsi="Bookman Old Style"/>
          <w:b/>
          <w:sz w:val="22"/>
          <w:szCs w:val="22"/>
        </w:rPr>
      </w:pPr>
    </w:p>
    <w:p w:rsidR="00D065FF" w:rsidRDefault="00D065FF" w:rsidP="004A7609">
      <w:pPr>
        <w:jc w:val="both"/>
        <w:rPr>
          <w:rFonts w:ascii="Bookman Old Style" w:hAnsi="Bookman Old Style"/>
          <w:b/>
          <w:sz w:val="22"/>
          <w:szCs w:val="22"/>
        </w:rPr>
      </w:pPr>
    </w:p>
    <w:p w:rsidR="00D065FF" w:rsidRDefault="00D065FF" w:rsidP="004A7609">
      <w:pPr>
        <w:jc w:val="both"/>
        <w:rPr>
          <w:rFonts w:ascii="Bookman Old Style" w:hAnsi="Bookman Old Style"/>
          <w:b/>
          <w:sz w:val="22"/>
          <w:szCs w:val="22"/>
        </w:rPr>
      </w:pPr>
    </w:p>
    <w:p w:rsidR="00D065FF" w:rsidRDefault="00D065FF" w:rsidP="004A7609">
      <w:pPr>
        <w:jc w:val="both"/>
        <w:rPr>
          <w:rFonts w:ascii="Bookman Old Style" w:hAnsi="Bookman Old Style"/>
          <w:b/>
          <w:sz w:val="22"/>
          <w:szCs w:val="22"/>
        </w:rPr>
      </w:pPr>
    </w:p>
    <w:p w:rsidR="00D065FF" w:rsidRPr="00D065FF" w:rsidRDefault="00D065FF" w:rsidP="004A7609">
      <w:pPr>
        <w:jc w:val="both"/>
        <w:rPr>
          <w:rFonts w:ascii="Bookman Old Style" w:hAnsi="Bookman Old Style"/>
          <w:b/>
          <w:sz w:val="22"/>
          <w:szCs w:val="22"/>
        </w:rPr>
      </w:pPr>
      <w:r w:rsidRPr="00D065FF">
        <w:rPr>
          <w:rFonts w:ascii="Bookman Old Style" w:hAnsi="Bookman Old Style"/>
          <w:b/>
          <w:sz w:val="22"/>
          <w:szCs w:val="22"/>
        </w:rPr>
        <w:t>(Fls. 5 – Indicação nº 08/09)</w:t>
      </w:r>
    </w:p>
    <w:p w:rsidR="00D065FF" w:rsidRPr="00D065FF" w:rsidRDefault="00D065FF" w:rsidP="004A7609">
      <w:pPr>
        <w:spacing w:line="360" w:lineRule="auto"/>
        <w:ind w:firstLine="708"/>
        <w:jc w:val="both"/>
        <w:rPr>
          <w:rFonts w:ascii="Bookman Old Style" w:hAnsi="Bookman Old Style"/>
          <w:sz w:val="22"/>
          <w:szCs w:val="22"/>
        </w:rPr>
      </w:pPr>
    </w:p>
    <w:p w:rsidR="00D065FF" w:rsidRPr="00D065FF" w:rsidRDefault="00D065FF" w:rsidP="004A7609">
      <w:pPr>
        <w:spacing w:line="360" w:lineRule="auto"/>
        <w:ind w:firstLine="708"/>
        <w:jc w:val="both"/>
        <w:rPr>
          <w:rFonts w:ascii="Bookman Old Style" w:hAnsi="Bookman Old Style"/>
          <w:sz w:val="22"/>
          <w:szCs w:val="22"/>
        </w:rPr>
      </w:pPr>
    </w:p>
    <w:p w:rsidR="00D065FF" w:rsidRPr="00D065FF" w:rsidRDefault="00D065FF" w:rsidP="004A7609">
      <w:pPr>
        <w:spacing w:line="360" w:lineRule="auto"/>
        <w:jc w:val="both"/>
        <w:rPr>
          <w:rFonts w:ascii="Bookman Old Style" w:hAnsi="Bookman Old Style"/>
          <w:sz w:val="22"/>
          <w:szCs w:val="22"/>
        </w:rPr>
      </w:pPr>
      <w:r w:rsidRPr="00D065FF">
        <w:rPr>
          <w:rFonts w:ascii="Bookman Old Style" w:hAnsi="Bookman Old Style"/>
          <w:sz w:val="22"/>
          <w:szCs w:val="22"/>
        </w:rPr>
        <w:t xml:space="preserve">infantil, da prostituição e do crime organizado, os jovens carecem de qualificação e oportunidades. </w:t>
      </w:r>
    </w:p>
    <w:p w:rsidR="00D065FF" w:rsidRPr="00D065FF" w:rsidRDefault="00D065FF" w:rsidP="004A7609">
      <w:pPr>
        <w:spacing w:line="360" w:lineRule="auto"/>
        <w:ind w:firstLine="708"/>
        <w:jc w:val="both"/>
        <w:rPr>
          <w:rFonts w:ascii="Bookman Old Style" w:hAnsi="Bookman Old Style"/>
          <w:sz w:val="22"/>
          <w:szCs w:val="22"/>
        </w:rPr>
      </w:pPr>
      <w:r w:rsidRPr="00D065FF">
        <w:rPr>
          <w:rFonts w:ascii="Bookman Old Style" w:hAnsi="Bookman Old Style"/>
          <w:sz w:val="22"/>
          <w:szCs w:val="22"/>
        </w:rPr>
        <w:t>A proposta da SMJ, para alterar o quadro problemático acima apresentado, encontra suporte nas seguintes ações:</w:t>
      </w:r>
    </w:p>
    <w:p w:rsidR="00D065FF" w:rsidRPr="00D065FF" w:rsidRDefault="00D065FF" w:rsidP="004A7609">
      <w:pPr>
        <w:numPr>
          <w:ilvl w:val="0"/>
          <w:numId w:val="2"/>
        </w:numPr>
        <w:spacing w:line="360" w:lineRule="auto"/>
        <w:jc w:val="both"/>
        <w:rPr>
          <w:rFonts w:ascii="Bookman Old Style" w:hAnsi="Bookman Old Style"/>
          <w:sz w:val="22"/>
          <w:szCs w:val="22"/>
        </w:rPr>
      </w:pPr>
      <w:r w:rsidRPr="00D065FF">
        <w:rPr>
          <w:rFonts w:ascii="Bookman Old Style" w:hAnsi="Bookman Old Style"/>
          <w:sz w:val="22"/>
          <w:szCs w:val="22"/>
        </w:rPr>
        <w:t xml:space="preserve">Criação e/ou fortalecimento dos </w:t>
      </w:r>
      <w:r w:rsidRPr="00D065FF">
        <w:rPr>
          <w:rFonts w:ascii="Bookman Old Style" w:hAnsi="Bookman Old Style"/>
          <w:b/>
          <w:bCs/>
          <w:sz w:val="22"/>
          <w:szCs w:val="22"/>
        </w:rPr>
        <w:t>programas municipais de qualificação profissional</w:t>
      </w:r>
      <w:r w:rsidRPr="00D065FF">
        <w:rPr>
          <w:rFonts w:ascii="Bookman Old Style" w:hAnsi="Bookman Old Style"/>
          <w:sz w:val="22"/>
          <w:szCs w:val="22"/>
        </w:rPr>
        <w:t xml:space="preserve">, capacitação e </w:t>
      </w:r>
      <w:r w:rsidRPr="00D065FF">
        <w:rPr>
          <w:rFonts w:ascii="Bookman Old Style" w:hAnsi="Bookman Old Style"/>
          <w:b/>
          <w:bCs/>
          <w:sz w:val="22"/>
          <w:szCs w:val="22"/>
        </w:rPr>
        <w:t>inserção dos jovens no mundo do trabalho</w:t>
      </w:r>
      <w:r w:rsidRPr="00D065FF">
        <w:rPr>
          <w:rFonts w:ascii="Bookman Old Style" w:hAnsi="Bookman Old Style"/>
          <w:sz w:val="22"/>
          <w:szCs w:val="22"/>
        </w:rPr>
        <w:t>;</w:t>
      </w:r>
    </w:p>
    <w:p w:rsidR="00D065FF" w:rsidRPr="00D065FF" w:rsidRDefault="00D065FF" w:rsidP="004A7609">
      <w:pPr>
        <w:numPr>
          <w:ilvl w:val="0"/>
          <w:numId w:val="2"/>
        </w:numPr>
        <w:spacing w:line="360" w:lineRule="auto"/>
        <w:jc w:val="both"/>
        <w:rPr>
          <w:rFonts w:ascii="Bookman Old Style" w:hAnsi="Bookman Old Style"/>
          <w:sz w:val="22"/>
          <w:szCs w:val="22"/>
        </w:rPr>
      </w:pPr>
      <w:r w:rsidRPr="00D065FF">
        <w:rPr>
          <w:rFonts w:ascii="Bookman Old Style" w:hAnsi="Bookman Old Style"/>
          <w:sz w:val="22"/>
          <w:szCs w:val="22"/>
        </w:rPr>
        <w:t xml:space="preserve">Promoção de </w:t>
      </w:r>
      <w:r w:rsidRPr="00D065FF">
        <w:rPr>
          <w:rFonts w:ascii="Bookman Old Style" w:hAnsi="Bookman Old Style"/>
          <w:b/>
          <w:bCs/>
          <w:sz w:val="22"/>
          <w:szCs w:val="22"/>
        </w:rPr>
        <w:t>programas de estágio para estudantes</w:t>
      </w:r>
      <w:r w:rsidRPr="00D065FF">
        <w:rPr>
          <w:rFonts w:ascii="Bookman Old Style" w:hAnsi="Bookman Old Style"/>
          <w:sz w:val="22"/>
          <w:szCs w:val="22"/>
        </w:rPr>
        <w:t>, voltados para o aperfeiçoamento da nossa formação educacional;</w:t>
      </w:r>
    </w:p>
    <w:p w:rsidR="00D065FF" w:rsidRPr="00D065FF" w:rsidRDefault="00D065FF" w:rsidP="004A7609">
      <w:pPr>
        <w:numPr>
          <w:ilvl w:val="0"/>
          <w:numId w:val="2"/>
        </w:numPr>
        <w:spacing w:line="360" w:lineRule="auto"/>
        <w:jc w:val="both"/>
        <w:rPr>
          <w:rFonts w:ascii="Bookman Old Style" w:hAnsi="Bookman Old Style"/>
          <w:sz w:val="22"/>
          <w:szCs w:val="22"/>
        </w:rPr>
      </w:pPr>
      <w:r w:rsidRPr="00D065FF">
        <w:rPr>
          <w:rFonts w:ascii="Bookman Old Style" w:hAnsi="Bookman Old Style"/>
          <w:sz w:val="22"/>
          <w:szCs w:val="22"/>
        </w:rPr>
        <w:t xml:space="preserve">Criação de programas de </w:t>
      </w:r>
      <w:r w:rsidRPr="00D065FF">
        <w:rPr>
          <w:rFonts w:ascii="Bookman Old Style" w:hAnsi="Bookman Old Style"/>
          <w:b/>
          <w:bCs/>
          <w:sz w:val="22"/>
          <w:szCs w:val="22"/>
        </w:rPr>
        <w:t>crédito e micro-crédito para jovens empreendedores</w:t>
      </w:r>
      <w:r w:rsidRPr="00D065FF">
        <w:rPr>
          <w:rFonts w:ascii="Bookman Old Style" w:hAnsi="Bookman Old Style"/>
          <w:sz w:val="22"/>
          <w:szCs w:val="22"/>
        </w:rPr>
        <w:t>;</w:t>
      </w:r>
    </w:p>
    <w:p w:rsidR="00D065FF" w:rsidRPr="00D065FF" w:rsidRDefault="00D065FF" w:rsidP="004A7609">
      <w:pPr>
        <w:numPr>
          <w:ilvl w:val="0"/>
          <w:numId w:val="2"/>
        </w:numPr>
        <w:spacing w:line="360" w:lineRule="auto"/>
        <w:jc w:val="both"/>
        <w:rPr>
          <w:rFonts w:ascii="Bookman Old Style" w:hAnsi="Bookman Old Style"/>
          <w:sz w:val="22"/>
          <w:szCs w:val="22"/>
        </w:rPr>
      </w:pPr>
      <w:r w:rsidRPr="00D065FF">
        <w:rPr>
          <w:rFonts w:ascii="Bookman Old Style" w:hAnsi="Bookman Old Style"/>
          <w:sz w:val="22"/>
          <w:szCs w:val="22"/>
        </w:rPr>
        <w:t xml:space="preserve">Política efetiva de </w:t>
      </w:r>
      <w:r w:rsidRPr="00D065FF">
        <w:rPr>
          <w:rFonts w:ascii="Bookman Old Style" w:hAnsi="Bookman Old Style"/>
          <w:b/>
          <w:bCs/>
          <w:sz w:val="22"/>
          <w:szCs w:val="22"/>
        </w:rPr>
        <w:t>geração de renda</w:t>
      </w:r>
      <w:r w:rsidRPr="00D065FF">
        <w:rPr>
          <w:rFonts w:ascii="Bookman Old Style" w:hAnsi="Bookman Old Style"/>
          <w:sz w:val="22"/>
          <w:szCs w:val="22"/>
        </w:rPr>
        <w:t xml:space="preserve"> e de incentivo ao </w:t>
      </w:r>
      <w:r w:rsidRPr="00D065FF">
        <w:rPr>
          <w:rFonts w:ascii="Bookman Old Style" w:hAnsi="Bookman Old Style"/>
          <w:b/>
          <w:bCs/>
          <w:sz w:val="22"/>
          <w:szCs w:val="22"/>
        </w:rPr>
        <w:t>cooperativismo juvenil</w:t>
      </w:r>
      <w:r w:rsidRPr="00D065FF">
        <w:rPr>
          <w:rFonts w:ascii="Bookman Old Style" w:hAnsi="Bookman Old Style"/>
          <w:sz w:val="22"/>
          <w:szCs w:val="22"/>
        </w:rPr>
        <w:t xml:space="preserve">. </w:t>
      </w:r>
    </w:p>
    <w:p w:rsidR="00D065FF" w:rsidRPr="00D065FF" w:rsidRDefault="00D065FF" w:rsidP="004A7609">
      <w:pPr>
        <w:numPr>
          <w:ilvl w:val="0"/>
          <w:numId w:val="2"/>
        </w:numPr>
        <w:spacing w:line="360" w:lineRule="auto"/>
        <w:jc w:val="both"/>
        <w:rPr>
          <w:rFonts w:ascii="Bookman Old Style" w:hAnsi="Bookman Old Style"/>
          <w:sz w:val="22"/>
          <w:szCs w:val="22"/>
        </w:rPr>
      </w:pPr>
      <w:r w:rsidRPr="00D065FF">
        <w:rPr>
          <w:rFonts w:ascii="Bookman Old Style" w:hAnsi="Bookman Old Style"/>
          <w:sz w:val="22"/>
          <w:szCs w:val="22"/>
        </w:rPr>
        <w:t xml:space="preserve">Estímulo às experiências da </w:t>
      </w:r>
      <w:r w:rsidRPr="00D065FF">
        <w:rPr>
          <w:rFonts w:ascii="Bookman Old Style" w:hAnsi="Bookman Old Style"/>
          <w:b/>
          <w:bCs/>
          <w:sz w:val="22"/>
          <w:szCs w:val="22"/>
        </w:rPr>
        <w:t>economia solidária</w:t>
      </w:r>
      <w:r w:rsidRPr="00D065FF">
        <w:rPr>
          <w:rFonts w:ascii="Bookman Old Style" w:hAnsi="Bookman Old Style"/>
          <w:sz w:val="22"/>
          <w:szCs w:val="22"/>
        </w:rPr>
        <w:t>;</w:t>
      </w:r>
    </w:p>
    <w:p w:rsidR="00D065FF" w:rsidRPr="00D065FF" w:rsidRDefault="00D065FF" w:rsidP="004A7609">
      <w:pPr>
        <w:pStyle w:val="NormalWeb"/>
        <w:shd w:val="clear" w:color="auto" w:fill="FFFFFF"/>
        <w:spacing w:after="0" w:afterAutospacing="0" w:line="360" w:lineRule="auto"/>
        <w:jc w:val="both"/>
        <w:rPr>
          <w:rFonts w:ascii="Bookman Old Style" w:hAnsi="Bookman Old Style" w:cs="Times New Roman"/>
          <w:b/>
          <w:bCs/>
          <w:color w:val="000080"/>
          <w:sz w:val="22"/>
          <w:szCs w:val="22"/>
        </w:rPr>
      </w:pPr>
    </w:p>
    <w:p w:rsidR="00D065FF" w:rsidRPr="00D065FF" w:rsidRDefault="00D065FF" w:rsidP="004A7609">
      <w:pPr>
        <w:pStyle w:val="NormalWeb"/>
        <w:shd w:val="clear" w:color="auto" w:fill="FFFFFF"/>
        <w:spacing w:after="0" w:afterAutospacing="0" w:line="360" w:lineRule="auto"/>
        <w:ind w:firstLine="708"/>
        <w:jc w:val="both"/>
        <w:rPr>
          <w:rFonts w:ascii="Bookman Old Style" w:hAnsi="Bookman Old Style" w:cs="Times New Roman"/>
          <w:b/>
          <w:bCs/>
          <w:color w:val="000000"/>
          <w:sz w:val="22"/>
          <w:szCs w:val="22"/>
        </w:rPr>
      </w:pPr>
      <w:r w:rsidRPr="00D065FF">
        <w:rPr>
          <w:rFonts w:ascii="Bookman Old Style" w:hAnsi="Bookman Old Style" w:cs="Times New Roman"/>
          <w:b/>
          <w:bCs/>
          <w:color w:val="000000"/>
          <w:sz w:val="22"/>
          <w:szCs w:val="22"/>
        </w:rPr>
        <w:t>1.1 ProJovem</w:t>
      </w:r>
    </w:p>
    <w:p w:rsidR="00D065FF" w:rsidRPr="00D065FF" w:rsidRDefault="00D065FF" w:rsidP="004A7609">
      <w:pPr>
        <w:pStyle w:val="NormalWeb"/>
        <w:shd w:val="clear" w:color="auto" w:fill="FFFFFF"/>
        <w:spacing w:after="0" w:afterAutospacing="0" w:line="360" w:lineRule="auto"/>
        <w:ind w:firstLine="708"/>
        <w:jc w:val="both"/>
        <w:rPr>
          <w:rFonts w:ascii="Bookman Old Style" w:hAnsi="Bookman Old Style" w:cs="Times New Roman"/>
          <w:b/>
          <w:bCs/>
          <w:color w:val="000080"/>
          <w:sz w:val="22"/>
          <w:szCs w:val="22"/>
        </w:rPr>
      </w:pPr>
    </w:p>
    <w:p w:rsidR="00D065FF" w:rsidRPr="00D065FF" w:rsidRDefault="00D065FF" w:rsidP="004A7609">
      <w:pPr>
        <w:pStyle w:val="NormalWeb"/>
        <w:shd w:val="clear" w:color="auto" w:fill="FFFFFF"/>
        <w:spacing w:after="0" w:afterAutospacing="0" w:line="360" w:lineRule="auto"/>
        <w:jc w:val="both"/>
        <w:rPr>
          <w:rFonts w:ascii="Bookman Old Style" w:hAnsi="Bookman Old Style" w:cs="Times New Roman"/>
          <w:color w:val="000000"/>
          <w:sz w:val="22"/>
          <w:szCs w:val="22"/>
        </w:rPr>
      </w:pPr>
      <w:r w:rsidRPr="00D065FF">
        <w:rPr>
          <w:rFonts w:ascii="Bookman Old Style" w:hAnsi="Bookman Old Style" w:cs="Times New Roman"/>
          <w:color w:val="000080"/>
          <w:sz w:val="22"/>
          <w:szCs w:val="22"/>
        </w:rPr>
        <w:tab/>
      </w:r>
      <w:r w:rsidRPr="00D065FF">
        <w:rPr>
          <w:rFonts w:ascii="Bookman Old Style" w:hAnsi="Bookman Old Style" w:cs="Times New Roman"/>
          <w:color w:val="000000"/>
          <w:sz w:val="22"/>
          <w:szCs w:val="22"/>
        </w:rPr>
        <w:t xml:space="preserve">O Programa Nacional de Inclusão de Jovens (ProJovem), do Governo Federal, é exemplo de uma das parcerias possíveis de se implantar </w:t>
      </w:r>
      <w:smartTag w:uri="urn:schemas-microsoft-com:office:smarttags" w:element="PersonName">
        <w:smartTagPr>
          <w:attr w:name="ProductID" w:val="em Santa B￡rbara"/>
        </w:smartTagPr>
        <w:r w:rsidRPr="00D065FF">
          <w:rPr>
            <w:rFonts w:ascii="Bookman Old Style" w:hAnsi="Bookman Old Style" w:cs="Times New Roman"/>
            <w:color w:val="000000"/>
            <w:sz w:val="22"/>
            <w:szCs w:val="22"/>
          </w:rPr>
          <w:t>em Santa Bárbara</w:t>
        </w:r>
      </w:smartTag>
      <w:r w:rsidRPr="00D065FF">
        <w:rPr>
          <w:rFonts w:ascii="Bookman Old Style" w:hAnsi="Bookman Old Style" w:cs="Times New Roman"/>
          <w:color w:val="000000"/>
          <w:sz w:val="22"/>
          <w:szCs w:val="22"/>
        </w:rPr>
        <w:t xml:space="preserve"> do Oeste.</w:t>
      </w:r>
    </w:p>
    <w:p w:rsidR="00D065FF" w:rsidRPr="00D065FF" w:rsidRDefault="00D065FF" w:rsidP="004A7609">
      <w:pPr>
        <w:pStyle w:val="NormalWeb"/>
        <w:shd w:val="clear" w:color="auto" w:fill="FFFFFF"/>
        <w:spacing w:after="0" w:afterAutospacing="0" w:line="360" w:lineRule="auto"/>
        <w:ind w:firstLine="708"/>
        <w:jc w:val="both"/>
        <w:rPr>
          <w:rFonts w:ascii="Bookman Old Style" w:hAnsi="Bookman Old Style" w:cs="Times New Roman"/>
          <w:color w:val="000000"/>
          <w:sz w:val="22"/>
          <w:szCs w:val="22"/>
        </w:rPr>
      </w:pPr>
      <w:r w:rsidRPr="00D065FF">
        <w:rPr>
          <w:rFonts w:ascii="Bookman Old Style" w:hAnsi="Bookman Old Style" w:cs="Times New Roman"/>
          <w:color w:val="000000"/>
          <w:sz w:val="22"/>
          <w:szCs w:val="22"/>
        </w:rPr>
        <w:t xml:space="preserve">Com o objetivo de reinserir jovens excluídos no sistema de ensino tradicional, proporcionando a conclusão do ensino fundamental, o programa alia qualificação profissional e valoriza a ação social e comunitária através de trabalhos voluntários, e incentiva a participação mediante pagamento de bolsa-auxílio. O ProJovem é administrado pelo município    mediante   repasse de   verbas   federais,     proporcionando </w:t>
      </w:r>
    </w:p>
    <w:p w:rsidR="00D065FF" w:rsidRPr="00D065FF" w:rsidRDefault="00D065FF" w:rsidP="004A7609">
      <w:pPr>
        <w:pStyle w:val="NormalWeb"/>
        <w:shd w:val="clear" w:color="auto" w:fill="FFFFFF"/>
        <w:spacing w:after="0" w:afterAutospacing="0" w:line="360" w:lineRule="auto"/>
        <w:ind w:firstLine="708"/>
        <w:jc w:val="both"/>
        <w:rPr>
          <w:rFonts w:ascii="Bookman Old Style" w:hAnsi="Bookman Old Style" w:cs="Times New Roman"/>
          <w:color w:val="000000"/>
          <w:sz w:val="22"/>
          <w:szCs w:val="22"/>
        </w:rPr>
      </w:pPr>
    </w:p>
    <w:p w:rsidR="00D065FF" w:rsidRDefault="00D065FF" w:rsidP="004A7609">
      <w:pPr>
        <w:jc w:val="both"/>
        <w:rPr>
          <w:rFonts w:ascii="Bookman Old Style" w:hAnsi="Bookman Old Style"/>
          <w:b/>
          <w:sz w:val="22"/>
          <w:szCs w:val="22"/>
        </w:rPr>
      </w:pPr>
    </w:p>
    <w:p w:rsidR="00D065FF" w:rsidRDefault="00D065FF" w:rsidP="004A7609">
      <w:pPr>
        <w:jc w:val="both"/>
        <w:rPr>
          <w:rFonts w:ascii="Bookman Old Style" w:hAnsi="Bookman Old Style"/>
          <w:b/>
          <w:sz w:val="22"/>
          <w:szCs w:val="22"/>
        </w:rPr>
      </w:pPr>
    </w:p>
    <w:p w:rsidR="00D065FF" w:rsidRDefault="00D065FF" w:rsidP="004A7609">
      <w:pPr>
        <w:jc w:val="both"/>
        <w:rPr>
          <w:rFonts w:ascii="Bookman Old Style" w:hAnsi="Bookman Old Style"/>
          <w:b/>
          <w:sz w:val="22"/>
          <w:szCs w:val="22"/>
        </w:rPr>
      </w:pPr>
    </w:p>
    <w:p w:rsidR="00D065FF" w:rsidRPr="00D065FF" w:rsidRDefault="00D065FF" w:rsidP="004A7609">
      <w:pPr>
        <w:jc w:val="both"/>
        <w:rPr>
          <w:rFonts w:ascii="Bookman Old Style" w:hAnsi="Bookman Old Style"/>
          <w:b/>
          <w:sz w:val="22"/>
          <w:szCs w:val="22"/>
        </w:rPr>
      </w:pPr>
      <w:r w:rsidRPr="00D065FF">
        <w:rPr>
          <w:rFonts w:ascii="Bookman Old Style" w:hAnsi="Bookman Old Style"/>
          <w:b/>
          <w:sz w:val="22"/>
          <w:szCs w:val="22"/>
        </w:rPr>
        <w:t>(Fls. 6 – Indicação nº 08/09)</w:t>
      </w:r>
    </w:p>
    <w:p w:rsidR="00D065FF" w:rsidRPr="00D065FF" w:rsidRDefault="00D065FF" w:rsidP="004A7609">
      <w:pPr>
        <w:pStyle w:val="NormalWeb"/>
        <w:shd w:val="clear" w:color="auto" w:fill="FFFFFF"/>
        <w:spacing w:after="0" w:afterAutospacing="0" w:line="360" w:lineRule="auto"/>
        <w:ind w:firstLine="708"/>
        <w:jc w:val="both"/>
        <w:rPr>
          <w:rFonts w:ascii="Bookman Old Style" w:hAnsi="Bookman Old Style" w:cs="Times New Roman"/>
          <w:color w:val="000000"/>
          <w:sz w:val="22"/>
          <w:szCs w:val="22"/>
        </w:rPr>
      </w:pPr>
    </w:p>
    <w:p w:rsidR="00D065FF" w:rsidRPr="00D065FF" w:rsidRDefault="00D065FF" w:rsidP="004A7609">
      <w:pPr>
        <w:pStyle w:val="NormalWeb"/>
        <w:shd w:val="clear" w:color="auto" w:fill="FFFFFF"/>
        <w:spacing w:after="0" w:afterAutospacing="0" w:line="360" w:lineRule="auto"/>
        <w:ind w:firstLine="708"/>
        <w:jc w:val="both"/>
        <w:rPr>
          <w:rFonts w:ascii="Bookman Old Style" w:hAnsi="Bookman Old Style" w:cs="Times New Roman"/>
          <w:color w:val="000000"/>
          <w:sz w:val="22"/>
          <w:szCs w:val="22"/>
        </w:rPr>
      </w:pPr>
    </w:p>
    <w:p w:rsidR="00D065FF" w:rsidRPr="00D065FF" w:rsidRDefault="00D065FF" w:rsidP="004A7609">
      <w:pPr>
        <w:pStyle w:val="NormalWeb"/>
        <w:shd w:val="clear" w:color="auto" w:fill="FFFFFF"/>
        <w:spacing w:after="0" w:afterAutospacing="0" w:line="360" w:lineRule="auto"/>
        <w:jc w:val="both"/>
        <w:rPr>
          <w:rFonts w:ascii="Bookman Old Style" w:hAnsi="Bookman Old Style" w:cs="Times New Roman"/>
          <w:color w:val="000000"/>
          <w:sz w:val="22"/>
          <w:szCs w:val="22"/>
        </w:rPr>
      </w:pPr>
      <w:r w:rsidRPr="00D065FF">
        <w:rPr>
          <w:rFonts w:ascii="Bookman Old Style" w:hAnsi="Bookman Old Style" w:cs="Times New Roman"/>
          <w:color w:val="000000"/>
          <w:sz w:val="22"/>
          <w:szCs w:val="22"/>
        </w:rPr>
        <w:t xml:space="preserve">desenvolvimento e oportunidades sem onerar os cofres públicos municipais. </w:t>
      </w:r>
    </w:p>
    <w:p w:rsidR="00D065FF" w:rsidRPr="00D065FF" w:rsidRDefault="00D065FF" w:rsidP="004A7609">
      <w:pPr>
        <w:pStyle w:val="NormalWeb"/>
        <w:shd w:val="clear" w:color="auto" w:fill="FFFFFF"/>
        <w:spacing w:after="0" w:afterAutospacing="0" w:line="360" w:lineRule="auto"/>
        <w:ind w:firstLine="708"/>
        <w:jc w:val="both"/>
        <w:rPr>
          <w:rFonts w:ascii="Bookman Old Style" w:hAnsi="Bookman Old Style" w:cs="Times New Roman"/>
          <w:color w:val="000000"/>
          <w:sz w:val="22"/>
          <w:szCs w:val="22"/>
        </w:rPr>
      </w:pPr>
      <w:r w:rsidRPr="00D065FF">
        <w:rPr>
          <w:rFonts w:ascii="Bookman Old Style" w:hAnsi="Bookman Old Style" w:cs="Times New Roman"/>
          <w:color w:val="000000"/>
          <w:sz w:val="22"/>
          <w:szCs w:val="22"/>
        </w:rPr>
        <w:t xml:space="preserve">Finalmente, o ProJovem Trabalhador, modalidade que garante emprego para parte dos jovens que concluírem os cursos, deve ser implantado pelo governo federal em 2008. </w:t>
      </w:r>
    </w:p>
    <w:p w:rsidR="00D065FF" w:rsidRPr="00D065FF" w:rsidRDefault="00D065FF" w:rsidP="004A7609">
      <w:pPr>
        <w:pStyle w:val="NormalWeb"/>
        <w:shd w:val="clear" w:color="auto" w:fill="FFFFFF"/>
        <w:spacing w:after="0" w:afterAutospacing="0" w:line="360" w:lineRule="auto"/>
        <w:ind w:firstLine="708"/>
        <w:jc w:val="both"/>
        <w:rPr>
          <w:rFonts w:ascii="Bookman Old Style" w:hAnsi="Bookman Old Style" w:cs="Times New Roman"/>
          <w:color w:val="000000"/>
          <w:sz w:val="22"/>
          <w:szCs w:val="22"/>
        </w:rPr>
      </w:pPr>
    </w:p>
    <w:p w:rsidR="00D065FF" w:rsidRPr="00D065FF" w:rsidRDefault="00D065FF" w:rsidP="004A7609">
      <w:pPr>
        <w:pStyle w:val="NormalWeb"/>
        <w:numPr>
          <w:ilvl w:val="0"/>
          <w:numId w:val="5"/>
        </w:numPr>
        <w:shd w:val="clear" w:color="auto" w:fill="FFFFFF"/>
        <w:spacing w:after="0" w:afterAutospacing="0" w:line="360" w:lineRule="auto"/>
        <w:jc w:val="both"/>
        <w:rPr>
          <w:rFonts w:ascii="Bookman Old Style" w:hAnsi="Bookman Old Style" w:cs="Times New Roman"/>
          <w:b/>
          <w:bCs/>
          <w:color w:val="000000"/>
          <w:sz w:val="22"/>
          <w:szCs w:val="22"/>
        </w:rPr>
      </w:pPr>
      <w:r w:rsidRPr="00D065FF">
        <w:rPr>
          <w:rFonts w:ascii="Bookman Old Style" w:hAnsi="Bookman Old Style" w:cs="Times New Roman"/>
          <w:b/>
          <w:bCs/>
          <w:color w:val="000000"/>
          <w:sz w:val="22"/>
          <w:szCs w:val="22"/>
        </w:rPr>
        <w:t>Educação</w:t>
      </w:r>
    </w:p>
    <w:p w:rsidR="00D065FF" w:rsidRPr="00D065FF" w:rsidRDefault="00D065FF" w:rsidP="004A7609">
      <w:pPr>
        <w:spacing w:line="360" w:lineRule="auto"/>
        <w:ind w:firstLine="708"/>
        <w:jc w:val="both"/>
        <w:rPr>
          <w:rFonts w:ascii="Bookman Old Style" w:hAnsi="Bookman Old Style"/>
          <w:sz w:val="22"/>
          <w:szCs w:val="22"/>
        </w:rPr>
      </w:pPr>
    </w:p>
    <w:p w:rsidR="00D065FF" w:rsidRPr="00D065FF" w:rsidRDefault="00D065FF" w:rsidP="004A7609">
      <w:pPr>
        <w:spacing w:line="360" w:lineRule="auto"/>
        <w:ind w:firstLine="708"/>
        <w:jc w:val="both"/>
        <w:rPr>
          <w:rFonts w:ascii="Bookman Old Style" w:hAnsi="Bookman Old Style"/>
          <w:sz w:val="22"/>
          <w:szCs w:val="22"/>
        </w:rPr>
      </w:pPr>
      <w:r w:rsidRPr="00D065FF">
        <w:rPr>
          <w:rFonts w:ascii="Bookman Old Style" w:hAnsi="Bookman Old Style"/>
          <w:sz w:val="22"/>
          <w:szCs w:val="22"/>
        </w:rPr>
        <w:t xml:space="preserve">A educação pública brasileira ainda está longe de cumprir o seu papel fundamental. Para além do acesso à escola, precisamos torná-la parte fundamental do desenvolvimento humanista da juventude. É de responsabilidade do município a promoção da educação básica do nível infantil ao fundamental. Exigimos que o nosso candidato tenha a educação como um dos pontos estratégicos de suas plataformas eleitorais. </w:t>
      </w:r>
    </w:p>
    <w:p w:rsidR="00D065FF" w:rsidRPr="00D065FF" w:rsidRDefault="00D065FF" w:rsidP="004A7609">
      <w:pPr>
        <w:spacing w:line="360" w:lineRule="auto"/>
        <w:ind w:firstLine="708"/>
        <w:jc w:val="both"/>
        <w:rPr>
          <w:rFonts w:ascii="Bookman Old Style" w:hAnsi="Bookman Old Style"/>
          <w:sz w:val="22"/>
          <w:szCs w:val="22"/>
        </w:rPr>
      </w:pPr>
    </w:p>
    <w:p w:rsidR="00D065FF" w:rsidRPr="00D065FF" w:rsidRDefault="00D065FF" w:rsidP="004A7609">
      <w:pPr>
        <w:spacing w:line="360" w:lineRule="auto"/>
        <w:ind w:firstLine="708"/>
        <w:jc w:val="both"/>
        <w:rPr>
          <w:rFonts w:ascii="Bookman Old Style" w:hAnsi="Bookman Old Style"/>
          <w:b/>
          <w:sz w:val="22"/>
          <w:szCs w:val="22"/>
        </w:rPr>
      </w:pPr>
      <w:r w:rsidRPr="00D065FF">
        <w:rPr>
          <w:rFonts w:ascii="Bookman Old Style" w:hAnsi="Bookman Old Style"/>
          <w:b/>
          <w:sz w:val="22"/>
          <w:szCs w:val="22"/>
        </w:rPr>
        <w:t>A SMJ propõe para a área da Educação:</w:t>
      </w:r>
    </w:p>
    <w:p w:rsidR="00D065FF" w:rsidRPr="00D065FF" w:rsidRDefault="00D065FF" w:rsidP="004A7609">
      <w:pPr>
        <w:spacing w:line="360" w:lineRule="auto"/>
        <w:ind w:firstLine="708"/>
        <w:jc w:val="both"/>
        <w:rPr>
          <w:rFonts w:ascii="Bookman Old Style" w:hAnsi="Bookman Old Style"/>
          <w:sz w:val="22"/>
          <w:szCs w:val="22"/>
        </w:rPr>
      </w:pPr>
    </w:p>
    <w:p w:rsidR="00D065FF" w:rsidRPr="00D065FF" w:rsidRDefault="00D065FF" w:rsidP="004A7609">
      <w:pPr>
        <w:numPr>
          <w:ilvl w:val="0"/>
          <w:numId w:val="3"/>
        </w:numPr>
        <w:spacing w:line="360" w:lineRule="auto"/>
        <w:jc w:val="both"/>
        <w:rPr>
          <w:rFonts w:ascii="Bookman Old Style" w:hAnsi="Bookman Old Style"/>
          <w:sz w:val="22"/>
          <w:szCs w:val="22"/>
        </w:rPr>
      </w:pPr>
      <w:r w:rsidRPr="00D065FF">
        <w:rPr>
          <w:rFonts w:ascii="Bookman Old Style" w:hAnsi="Bookman Old Style"/>
          <w:b/>
          <w:bCs/>
          <w:sz w:val="22"/>
          <w:szCs w:val="22"/>
        </w:rPr>
        <w:t>Implantação de Centros de Referência da Juventude na rede de ensino municipal</w:t>
      </w:r>
      <w:r w:rsidRPr="00D065FF">
        <w:rPr>
          <w:rFonts w:ascii="Bookman Old Style" w:hAnsi="Bookman Old Style"/>
          <w:sz w:val="22"/>
          <w:szCs w:val="22"/>
        </w:rPr>
        <w:t xml:space="preserve">. Além da educação gratuita e de qualidade, é possível que o poder público ofereça políticas plenas e integrais para a juventude. Propomos a descentralização do acesso à inclusão digital e áudio-visual, às práticas esportivas e de lazer, de promoção da cultura e da ciência, aos cursos profissionalizantes a partir da unificação desses equipamentos nas principais escolas da rede municipal, transformando-as em Centros de Referência da Juventude, com a abertura de espaço para a participação de organizações juvenis e entidades locais (como associações de moradores,  por  exemplo).   Além  das salas de aulas, esses espaços </w:t>
      </w:r>
    </w:p>
    <w:p w:rsidR="00D065FF" w:rsidRDefault="00D065FF" w:rsidP="004A7609">
      <w:pPr>
        <w:jc w:val="both"/>
        <w:rPr>
          <w:rFonts w:ascii="Bookman Old Style" w:hAnsi="Bookman Old Style"/>
          <w:b/>
          <w:sz w:val="22"/>
          <w:szCs w:val="22"/>
        </w:rPr>
      </w:pPr>
    </w:p>
    <w:p w:rsidR="00D065FF" w:rsidRDefault="00D065FF" w:rsidP="004A7609">
      <w:pPr>
        <w:jc w:val="both"/>
        <w:rPr>
          <w:rFonts w:ascii="Bookman Old Style" w:hAnsi="Bookman Old Style"/>
          <w:b/>
          <w:sz w:val="22"/>
          <w:szCs w:val="22"/>
        </w:rPr>
      </w:pPr>
    </w:p>
    <w:p w:rsidR="00D065FF" w:rsidRDefault="00D065FF" w:rsidP="004A7609">
      <w:pPr>
        <w:jc w:val="both"/>
        <w:rPr>
          <w:rFonts w:ascii="Bookman Old Style" w:hAnsi="Bookman Old Style"/>
          <w:b/>
          <w:sz w:val="22"/>
          <w:szCs w:val="22"/>
        </w:rPr>
      </w:pPr>
    </w:p>
    <w:p w:rsidR="00D065FF" w:rsidRPr="00D065FF" w:rsidRDefault="00D065FF" w:rsidP="004A7609">
      <w:pPr>
        <w:jc w:val="both"/>
        <w:rPr>
          <w:rFonts w:ascii="Bookman Old Style" w:hAnsi="Bookman Old Style"/>
          <w:b/>
          <w:sz w:val="22"/>
          <w:szCs w:val="22"/>
        </w:rPr>
      </w:pPr>
      <w:r w:rsidRPr="00D065FF">
        <w:rPr>
          <w:rFonts w:ascii="Bookman Old Style" w:hAnsi="Bookman Old Style"/>
          <w:b/>
          <w:sz w:val="22"/>
          <w:szCs w:val="22"/>
        </w:rPr>
        <w:t>(Fls. 7 – Indicação nº 08/09)</w:t>
      </w:r>
    </w:p>
    <w:p w:rsidR="00D065FF" w:rsidRPr="00D065FF" w:rsidRDefault="00D065FF" w:rsidP="004A7609">
      <w:pPr>
        <w:spacing w:line="360" w:lineRule="auto"/>
        <w:ind w:left="360"/>
        <w:jc w:val="both"/>
        <w:rPr>
          <w:rFonts w:ascii="Bookman Old Style" w:hAnsi="Bookman Old Style"/>
          <w:sz w:val="22"/>
          <w:szCs w:val="22"/>
        </w:rPr>
      </w:pPr>
    </w:p>
    <w:p w:rsidR="00D065FF" w:rsidRPr="00D065FF" w:rsidRDefault="00D065FF" w:rsidP="004A7609">
      <w:pPr>
        <w:spacing w:line="360" w:lineRule="auto"/>
        <w:ind w:left="360"/>
        <w:jc w:val="both"/>
        <w:rPr>
          <w:rFonts w:ascii="Bookman Old Style" w:hAnsi="Bookman Old Style"/>
          <w:sz w:val="22"/>
          <w:szCs w:val="22"/>
        </w:rPr>
      </w:pPr>
      <w:r w:rsidRPr="00D065FF">
        <w:rPr>
          <w:rFonts w:ascii="Bookman Old Style" w:hAnsi="Bookman Old Style"/>
          <w:sz w:val="22"/>
          <w:szCs w:val="22"/>
        </w:rPr>
        <w:t>podem congregar cineclubes, bibliotecas, anfiteatros, Pontos de Cultura, Programa Segundo Tempo etc. Enfim, a escola pode mais e a juventude merece tudo isso;</w:t>
      </w:r>
    </w:p>
    <w:p w:rsidR="00D065FF" w:rsidRPr="00D065FF" w:rsidRDefault="00D065FF" w:rsidP="004A7609">
      <w:pPr>
        <w:numPr>
          <w:ilvl w:val="0"/>
          <w:numId w:val="3"/>
        </w:numPr>
        <w:spacing w:line="360" w:lineRule="auto"/>
        <w:jc w:val="both"/>
        <w:rPr>
          <w:rFonts w:ascii="Bookman Old Style" w:hAnsi="Bookman Old Style"/>
          <w:sz w:val="22"/>
          <w:szCs w:val="22"/>
        </w:rPr>
      </w:pPr>
      <w:r w:rsidRPr="00D065FF">
        <w:rPr>
          <w:rFonts w:ascii="Bookman Old Style" w:hAnsi="Bookman Old Style"/>
          <w:sz w:val="22"/>
          <w:szCs w:val="22"/>
        </w:rPr>
        <w:t xml:space="preserve">Para isso, é preciso </w:t>
      </w:r>
      <w:r w:rsidRPr="00D065FF">
        <w:rPr>
          <w:rFonts w:ascii="Bookman Old Style" w:hAnsi="Bookman Old Style"/>
          <w:b/>
          <w:bCs/>
          <w:sz w:val="22"/>
          <w:szCs w:val="22"/>
        </w:rPr>
        <w:t>maior investimento público</w:t>
      </w:r>
      <w:r w:rsidRPr="00D065FF">
        <w:rPr>
          <w:rFonts w:ascii="Bookman Old Style" w:hAnsi="Bookman Old Style"/>
          <w:sz w:val="22"/>
          <w:szCs w:val="22"/>
        </w:rPr>
        <w:t>, qualificação e formação de professores e de profissionais das diversas áreas afins, ampliação das estruturas físicas e articulação com a comunidade escolar e incentivo à livre organização dos estudantes;</w:t>
      </w:r>
    </w:p>
    <w:p w:rsidR="00D065FF" w:rsidRPr="00D065FF" w:rsidRDefault="00D065FF" w:rsidP="004A7609">
      <w:pPr>
        <w:numPr>
          <w:ilvl w:val="0"/>
          <w:numId w:val="3"/>
        </w:numPr>
        <w:spacing w:line="360" w:lineRule="auto"/>
        <w:jc w:val="both"/>
        <w:rPr>
          <w:rFonts w:ascii="Bookman Old Style" w:hAnsi="Bookman Old Style"/>
          <w:sz w:val="22"/>
          <w:szCs w:val="22"/>
        </w:rPr>
      </w:pPr>
      <w:r w:rsidRPr="00D065FF">
        <w:rPr>
          <w:rFonts w:ascii="Bookman Old Style" w:hAnsi="Bookman Old Style"/>
          <w:b/>
          <w:bCs/>
          <w:sz w:val="22"/>
          <w:szCs w:val="22"/>
        </w:rPr>
        <w:t>Passe escolar!</w:t>
      </w:r>
      <w:r w:rsidRPr="00D065FF">
        <w:rPr>
          <w:rFonts w:ascii="Bookman Old Style" w:hAnsi="Bookman Old Style"/>
          <w:sz w:val="22"/>
          <w:szCs w:val="22"/>
        </w:rPr>
        <w:t xml:space="preserve"> Aperfeiçoar os mecanismos de acesso dos estudantes ao transporte público. Onde for possível, devemos avançar para o </w:t>
      </w:r>
      <w:r w:rsidRPr="00D065FF">
        <w:rPr>
          <w:rFonts w:ascii="Bookman Old Style" w:hAnsi="Bookman Old Style"/>
          <w:b/>
          <w:bCs/>
          <w:sz w:val="22"/>
          <w:szCs w:val="22"/>
        </w:rPr>
        <w:t>passe livre</w:t>
      </w:r>
      <w:r w:rsidRPr="00D065FF">
        <w:rPr>
          <w:rFonts w:ascii="Bookman Old Style" w:hAnsi="Bookman Old Style"/>
          <w:sz w:val="22"/>
          <w:szCs w:val="22"/>
        </w:rPr>
        <w:t xml:space="preserve">, mecanismo fundamental para derrotarmos a evasão escolar e garantirmos para a juventude a </w:t>
      </w:r>
      <w:r w:rsidRPr="00D065FF">
        <w:rPr>
          <w:rFonts w:ascii="Bookman Old Style" w:hAnsi="Bookman Old Style"/>
          <w:b/>
          <w:bCs/>
          <w:sz w:val="22"/>
          <w:szCs w:val="22"/>
        </w:rPr>
        <w:t>mobilidade urbana</w:t>
      </w:r>
      <w:r w:rsidRPr="00D065FF">
        <w:rPr>
          <w:rFonts w:ascii="Bookman Old Style" w:hAnsi="Bookman Old Style"/>
          <w:sz w:val="22"/>
          <w:szCs w:val="22"/>
        </w:rPr>
        <w:t>.</w:t>
      </w:r>
    </w:p>
    <w:p w:rsidR="00D065FF" w:rsidRPr="00D065FF" w:rsidRDefault="00D065FF" w:rsidP="004A7609">
      <w:pPr>
        <w:pStyle w:val="NormalWeb"/>
        <w:shd w:val="clear" w:color="auto" w:fill="FFFFFF"/>
        <w:spacing w:after="0" w:afterAutospacing="0" w:line="360" w:lineRule="auto"/>
        <w:jc w:val="both"/>
        <w:rPr>
          <w:rFonts w:ascii="Bookman Old Style" w:hAnsi="Bookman Old Style" w:cs="Times New Roman"/>
          <w:color w:val="000000"/>
          <w:sz w:val="22"/>
          <w:szCs w:val="22"/>
        </w:rPr>
      </w:pPr>
    </w:p>
    <w:p w:rsidR="00D065FF" w:rsidRPr="00D065FF" w:rsidRDefault="00D065FF" w:rsidP="004A7609">
      <w:pPr>
        <w:pStyle w:val="NormalWeb"/>
        <w:shd w:val="clear" w:color="auto" w:fill="FFFFFF"/>
        <w:spacing w:after="0" w:afterAutospacing="0" w:line="360" w:lineRule="auto"/>
        <w:ind w:firstLine="708"/>
        <w:jc w:val="both"/>
        <w:rPr>
          <w:rFonts w:ascii="Bookman Old Style" w:hAnsi="Bookman Old Style" w:cs="Times New Roman"/>
          <w:b/>
          <w:color w:val="000000"/>
          <w:sz w:val="22"/>
          <w:szCs w:val="22"/>
        </w:rPr>
      </w:pPr>
      <w:r w:rsidRPr="00D065FF">
        <w:rPr>
          <w:rFonts w:ascii="Bookman Old Style" w:hAnsi="Bookman Old Style" w:cs="Times New Roman"/>
          <w:b/>
          <w:color w:val="000000"/>
          <w:sz w:val="22"/>
          <w:szCs w:val="22"/>
        </w:rPr>
        <w:t>2.2 PROUNI</w:t>
      </w:r>
    </w:p>
    <w:p w:rsidR="00D065FF" w:rsidRPr="00D065FF" w:rsidRDefault="00D065FF" w:rsidP="004A7609">
      <w:pPr>
        <w:pStyle w:val="NormalWeb"/>
        <w:shd w:val="clear" w:color="auto" w:fill="FFFFFF"/>
        <w:spacing w:after="0" w:afterAutospacing="0" w:line="360" w:lineRule="auto"/>
        <w:ind w:firstLine="708"/>
        <w:jc w:val="both"/>
        <w:rPr>
          <w:rFonts w:ascii="Bookman Old Style" w:hAnsi="Bookman Old Style" w:cs="Times New Roman"/>
          <w:sz w:val="22"/>
          <w:szCs w:val="22"/>
        </w:rPr>
      </w:pPr>
    </w:p>
    <w:p w:rsidR="00D065FF" w:rsidRPr="00D065FF" w:rsidRDefault="00D065FF" w:rsidP="004A7609">
      <w:pPr>
        <w:pStyle w:val="NormalWeb"/>
        <w:shd w:val="clear" w:color="auto" w:fill="FFFFFF"/>
        <w:spacing w:after="0" w:afterAutospacing="0" w:line="360" w:lineRule="auto"/>
        <w:ind w:firstLine="708"/>
        <w:jc w:val="both"/>
        <w:rPr>
          <w:rFonts w:ascii="Bookman Old Style" w:hAnsi="Bookman Old Style" w:cs="Times New Roman"/>
          <w:sz w:val="22"/>
          <w:szCs w:val="22"/>
        </w:rPr>
      </w:pPr>
      <w:r w:rsidRPr="00D065FF">
        <w:rPr>
          <w:rFonts w:ascii="Bookman Old Style" w:hAnsi="Bookman Old Style" w:cs="Times New Roman"/>
          <w:sz w:val="22"/>
          <w:szCs w:val="22"/>
        </w:rPr>
        <w:t>Disponível para gerar oportunidades na área da educação, o ProUni - Programa Universidade para Todos tem como finalidade a concessão de bolsas de estudo integrais e parciais a estudantes de cursos de graduação e seqüenciais de formação específica, em instituições privadas de educação superior, e é dirigido aos estudantes egressos do ensino médio da rede pública ou da rede particular na condição de bolsistas integrais, com renda per capita familiar máxima de três salários mínimos.</w:t>
      </w:r>
    </w:p>
    <w:p w:rsidR="00D065FF" w:rsidRPr="00D065FF" w:rsidRDefault="00D065FF" w:rsidP="004A7609">
      <w:pPr>
        <w:pStyle w:val="NormalWeb"/>
        <w:shd w:val="clear" w:color="auto" w:fill="FFFFFF"/>
        <w:spacing w:after="0" w:afterAutospacing="0" w:line="360" w:lineRule="auto"/>
        <w:ind w:firstLine="708"/>
        <w:jc w:val="both"/>
        <w:rPr>
          <w:rFonts w:ascii="Bookman Old Style" w:hAnsi="Bookman Old Style" w:cs="Times New Roman"/>
          <w:sz w:val="22"/>
          <w:szCs w:val="22"/>
        </w:rPr>
      </w:pPr>
      <w:r w:rsidRPr="00D065FF">
        <w:rPr>
          <w:rFonts w:ascii="Bookman Old Style" w:hAnsi="Bookman Old Style" w:cs="Times New Roman"/>
          <w:sz w:val="22"/>
          <w:szCs w:val="22"/>
        </w:rPr>
        <w:t xml:space="preserve">Criado pelo Governo Federal em 2004 e institucionalizado pela Lei nº 11.096, em 13 de janeiro de 2005, ele oferece, em contrapartida, isenção de alguns tributos àquelas instituições de ensino que aderem ao Programa. </w:t>
      </w:r>
    </w:p>
    <w:p w:rsidR="00D065FF" w:rsidRPr="00D065FF" w:rsidRDefault="00D065FF" w:rsidP="004A7609">
      <w:pPr>
        <w:pStyle w:val="NormalWeb"/>
        <w:shd w:val="clear" w:color="auto" w:fill="FFFFFF"/>
        <w:spacing w:after="0" w:afterAutospacing="0" w:line="360" w:lineRule="auto"/>
        <w:ind w:firstLine="708"/>
        <w:jc w:val="both"/>
        <w:rPr>
          <w:rFonts w:ascii="Bookman Old Style" w:hAnsi="Bookman Old Style" w:cs="Times New Roman"/>
          <w:sz w:val="22"/>
          <w:szCs w:val="22"/>
        </w:rPr>
      </w:pPr>
      <w:r w:rsidRPr="00D065FF">
        <w:rPr>
          <w:rFonts w:ascii="Bookman Old Style" w:hAnsi="Bookman Old Style" w:cs="Times New Roman"/>
          <w:sz w:val="22"/>
          <w:szCs w:val="22"/>
        </w:rPr>
        <w:t xml:space="preserve">O Programa Universidade para Todos, somado à expansão das Universidades Federais e ao Programa de Apoio a Planos de Reestruturação e Expansão das Universidades Federais - REUNI, ampliam significativamente o número de vagas na educação superior, contribuindo </w:t>
      </w:r>
    </w:p>
    <w:p w:rsidR="00D065FF" w:rsidRDefault="00D065FF" w:rsidP="004A7609">
      <w:pPr>
        <w:jc w:val="both"/>
        <w:rPr>
          <w:rFonts w:ascii="Bookman Old Style" w:hAnsi="Bookman Old Style"/>
          <w:b/>
          <w:sz w:val="22"/>
          <w:szCs w:val="22"/>
        </w:rPr>
      </w:pPr>
    </w:p>
    <w:p w:rsidR="00D065FF" w:rsidRDefault="00D065FF" w:rsidP="004A7609">
      <w:pPr>
        <w:jc w:val="both"/>
        <w:rPr>
          <w:rFonts w:ascii="Bookman Old Style" w:hAnsi="Bookman Old Style"/>
          <w:b/>
          <w:sz w:val="22"/>
          <w:szCs w:val="22"/>
        </w:rPr>
      </w:pPr>
    </w:p>
    <w:p w:rsidR="00D065FF" w:rsidRDefault="00D065FF" w:rsidP="004A7609">
      <w:pPr>
        <w:jc w:val="both"/>
        <w:rPr>
          <w:rFonts w:ascii="Bookman Old Style" w:hAnsi="Bookman Old Style"/>
          <w:b/>
          <w:sz w:val="22"/>
          <w:szCs w:val="22"/>
        </w:rPr>
      </w:pPr>
    </w:p>
    <w:p w:rsidR="00D065FF" w:rsidRPr="00D065FF" w:rsidRDefault="00D065FF" w:rsidP="004A7609">
      <w:pPr>
        <w:jc w:val="both"/>
        <w:rPr>
          <w:rFonts w:ascii="Bookman Old Style" w:hAnsi="Bookman Old Style"/>
          <w:b/>
          <w:sz w:val="22"/>
          <w:szCs w:val="22"/>
        </w:rPr>
      </w:pPr>
      <w:r w:rsidRPr="00D065FF">
        <w:rPr>
          <w:rFonts w:ascii="Bookman Old Style" w:hAnsi="Bookman Old Style"/>
          <w:b/>
          <w:sz w:val="22"/>
          <w:szCs w:val="22"/>
        </w:rPr>
        <w:t>(Fls. 8 – Indicação nº 08/09)</w:t>
      </w:r>
    </w:p>
    <w:p w:rsidR="00D065FF" w:rsidRPr="00D065FF" w:rsidRDefault="00D065FF" w:rsidP="004A7609">
      <w:pPr>
        <w:pStyle w:val="NormalWeb"/>
        <w:shd w:val="clear" w:color="auto" w:fill="FFFFFF"/>
        <w:spacing w:after="0" w:afterAutospacing="0" w:line="360" w:lineRule="auto"/>
        <w:ind w:firstLine="708"/>
        <w:jc w:val="both"/>
        <w:rPr>
          <w:rFonts w:ascii="Bookman Old Style" w:hAnsi="Bookman Old Style" w:cs="Times New Roman"/>
          <w:sz w:val="22"/>
          <w:szCs w:val="22"/>
        </w:rPr>
      </w:pPr>
    </w:p>
    <w:p w:rsidR="00D065FF" w:rsidRPr="00D065FF" w:rsidRDefault="00D065FF" w:rsidP="004A7609">
      <w:pPr>
        <w:pStyle w:val="NormalWeb"/>
        <w:shd w:val="clear" w:color="auto" w:fill="FFFFFF"/>
        <w:spacing w:after="0" w:afterAutospacing="0" w:line="360" w:lineRule="auto"/>
        <w:ind w:firstLine="708"/>
        <w:jc w:val="both"/>
        <w:rPr>
          <w:rFonts w:ascii="Bookman Old Style" w:hAnsi="Bookman Old Style" w:cs="Times New Roman"/>
          <w:sz w:val="22"/>
          <w:szCs w:val="22"/>
        </w:rPr>
      </w:pPr>
    </w:p>
    <w:p w:rsidR="00D065FF" w:rsidRPr="00D065FF" w:rsidRDefault="00D065FF" w:rsidP="004A7609">
      <w:pPr>
        <w:pStyle w:val="NormalWeb"/>
        <w:shd w:val="clear" w:color="auto" w:fill="FFFFFF"/>
        <w:spacing w:after="0" w:afterAutospacing="0" w:line="360" w:lineRule="auto"/>
        <w:jc w:val="both"/>
        <w:rPr>
          <w:rFonts w:ascii="Bookman Old Style" w:hAnsi="Bookman Old Style" w:cs="Times New Roman"/>
          <w:sz w:val="22"/>
          <w:szCs w:val="22"/>
        </w:rPr>
      </w:pPr>
      <w:r w:rsidRPr="00D065FF">
        <w:rPr>
          <w:rFonts w:ascii="Bookman Old Style" w:hAnsi="Bookman Old Style" w:cs="Times New Roman"/>
          <w:sz w:val="22"/>
          <w:szCs w:val="22"/>
        </w:rPr>
        <w:t>para o cumprimento de uma das metas do Plano Nacional de Educação, e as oportunidades para os jovens de Santa Bárbara do Oeste.</w:t>
      </w:r>
    </w:p>
    <w:p w:rsidR="00D065FF" w:rsidRPr="00D065FF" w:rsidRDefault="00D065FF" w:rsidP="004A7609">
      <w:pPr>
        <w:pStyle w:val="NormalWeb"/>
        <w:shd w:val="clear" w:color="auto" w:fill="FFFFFF"/>
        <w:spacing w:after="0" w:afterAutospacing="0" w:line="360" w:lineRule="auto"/>
        <w:ind w:firstLine="708"/>
        <w:jc w:val="both"/>
        <w:rPr>
          <w:rFonts w:ascii="Bookman Old Style" w:hAnsi="Bookman Old Style" w:cs="Times New Roman"/>
          <w:color w:val="000000"/>
          <w:sz w:val="22"/>
          <w:szCs w:val="22"/>
        </w:rPr>
      </w:pPr>
    </w:p>
    <w:p w:rsidR="00D065FF" w:rsidRPr="00D065FF" w:rsidRDefault="00D065FF" w:rsidP="004A7609">
      <w:pPr>
        <w:pStyle w:val="NormalWeb"/>
        <w:numPr>
          <w:ilvl w:val="0"/>
          <w:numId w:val="5"/>
        </w:numPr>
        <w:shd w:val="clear" w:color="auto" w:fill="FFFFFF"/>
        <w:spacing w:after="0" w:afterAutospacing="0" w:line="360" w:lineRule="auto"/>
        <w:jc w:val="both"/>
        <w:rPr>
          <w:rFonts w:ascii="Bookman Old Style" w:hAnsi="Bookman Old Style" w:cs="Times New Roman"/>
          <w:b/>
          <w:bCs/>
          <w:color w:val="000000"/>
          <w:sz w:val="22"/>
          <w:szCs w:val="22"/>
        </w:rPr>
      </w:pPr>
      <w:r w:rsidRPr="00D065FF">
        <w:rPr>
          <w:rFonts w:ascii="Bookman Old Style" w:hAnsi="Bookman Old Style" w:cs="Times New Roman"/>
          <w:b/>
          <w:bCs/>
          <w:color w:val="000000"/>
          <w:sz w:val="22"/>
          <w:szCs w:val="22"/>
        </w:rPr>
        <w:t xml:space="preserve">Cultura, Esporte e Lazer  </w:t>
      </w:r>
    </w:p>
    <w:p w:rsidR="00D065FF" w:rsidRPr="00D065FF" w:rsidRDefault="00D065FF" w:rsidP="004A7609">
      <w:pPr>
        <w:pStyle w:val="NormalWeb"/>
        <w:shd w:val="clear" w:color="auto" w:fill="FFFFFF"/>
        <w:spacing w:after="0" w:afterAutospacing="0" w:line="360" w:lineRule="auto"/>
        <w:ind w:left="720"/>
        <w:jc w:val="both"/>
        <w:rPr>
          <w:rFonts w:ascii="Bookman Old Style" w:hAnsi="Bookman Old Style" w:cs="Times New Roman"/>
          <w:b/>
          <w:bCs/>
          <w:color w:val="000080"/>
          <w:sz w:val="22"/>
          <w:szCs w:val="22"/>
        </w:rPr>
      </w:pPr>
    </w:p>
    <w:p w:rsidR="00D065FF" w:rsidRPr="00D065FF" w:rsidRDefault="00D065FF" w:rsidP="004A7609">
      <w:pPr>
        <w:spacing w:line="360" w:lineRule="auto"/>
        <w:ind w:firstLine="708"/>
        <w:jc w:val="both"/>
        <w:rPr>
          <w:rFonts w:ascii="Bookman Old Style" w:hAnsi="Bookman Old Style"/>
          <w:sz w:val="22"/>
          <w:szCs w:val="22"/>
        </w:rPr>
      </w:pPr>
      <w:r w:rsidRPr="00D065FF">
        <w:rPr>
          <w:rFonts w:ascii="Bookman Old Style" w:hAnsi="Bookman Old Style"/>
          <w:sz w:val="22"/>
          <w:szCs w:val="22"/>
        </w:rPr>
        <w:t xml:space="preserve">A cultura é fator decisivo para identidade social, a expressão e manifestação popular e juvenil. No esporte encontram-se mecanismos o desenvolvimento humano, tanto da mente quanto do corpo. Os espaços de lazer na cidade são vitais para a integração social e a qualidade de vida. É mister que Santa Bárbara do Oeste invista em equipamentos e estruturas para promoção da cultura, esporte e lazer especialmente direcionadas aos jovens. </w:t>
      </w:r>
    </w:p>
    <w:p w:rsidR="00D065FF" w:rsidRPr="00D065FF" w:rsidRDefault="00D065FF" w:rsidP="004A7609">
      <w:pPr>
        <w:spacing w:line="360" w:lineRule="auto"/>
        <w:ind w:firstLine="708"/>
        <w:jc w:val="both"/>
        <w:rPr>
          <w:rFonts w:ascii="Bookman Old Style" w:hAnsi="Bookman Old Style"/>
          <w:sz w:val="22"/>
          <w:szCs w:val="22"/>
        </w:rPr>
      </w:pPr>
    </w:p>
    <w:p w:rsidR="00D065FF" w:rsidRPr="00D065FF" w:rsidRDefault="00D065FF" w:rsidP="004A7609">
      <w:pPr>
        <w:spacing w:line="360" w:lineRule="auto"/>
        <w:ind w:firstLine="708"/>
        <w:jc w:val="both"/>
        <w:rPr>
          <w:rFonts w:ascii="Bookman Old Style" w:hAnsi="Bookman Old Style"/>
          <w:b/>
          <w:sz w:val="22"/>
          <w:szCs w:val="22"/>
        </w:rPr>
      </w:pPr>
      <w:r w:rsidRPr="00D065FF">
        <w:rPr>
          <w:rFonts w:ascii="Bookman Old Style" w:hAnsi="Bookman Old Style"/>
          <w:b/>
          <w:sz w:val="22"/>
          <w:szCs w:val="22"/>
        </w:rPr>
        <w:t>Neste sentido, propõe-se:</w:t>
      </w:r>
    </w:p>
    <w:p w:rsidR="00D065FF" w:rsidRPr="00D065FF" w:rsidRDefault="00D065FF" w:rsidP="004A7609">
      <w:pPr>
        <w:numPr>
          <w:ilvl w:val="0"/>
          <w:numId w:val="1"/>
        </w:numPr>
        <w:spacing w:line="360" w:lineRule="auto"/>
        <w:jc w:val="both"/>
        <w:rPr>
          <w:rFonts w:ascii="Bookman Old Style" w:hAnsi="Bookman Old Style"/>
          <w:sz w:val="22"/>
          <w:szCs w:val="22"/>
        </w:rPr>
      </w:pPr>
      <w:r w:rsidRPr="00D065FF">
        <w:rPr>
          <w:rFonts w:ascii="Bookman Old Style" w:hAnsi="Bookman Old Style"/>
          <w:b/>
          <w:bCs/>
          <w:sz w:val="22"/>
          <w:szCs w:val="22"/>
        </w:rPr>
        <w:t>Ampliação dos orçamentos municipais para a cultura, o esporte e o lazer</w:t>
      </w:r>
      <w:r w:rsidRPr="00D065FF">
        <w:rPr>
          <w:rFonts w:ascii="Bookman Old Style" w:hAnsi="Bookman Old Style"/>
          <w:sz w:val="22"/>
          <w:szCs w:val="22"/>
        </w:rPr>
        <w:t xml:space="preserve">; </w:t>
      </w:r>
    </w:p>
    <w:p w:rsidR="00D065FF" w:rsidRPr="00D065FF" w:rsidRDefault="00D065FF" w:rsidP="004A7609">
      <w:pPr>
        <w:numPr>
          <w:ilvl w:val="0"/>
          <w:numId w:val="1"/>
        </w:numPr>
        <w:spacing w:line="360" w:lineRule="auto"/>
        <w:jc w:val="both"/>
        <w:rPr>
          <w:rFonts w:ascii="Bookman Old Style" w:hAnsi="Bookman Old Style"/>
          <w:sz w:val="22"/>
          <w:szCs w:val="22"/>
        </w:rPr>
      </w:pPr>
      <w:r w:rsidRPr="00D065FF">
        <w:rPr>
          <w:rFonts w:ascii="Bookman Old Style" w:hAnsi="Bookman Old Style"/>
          <w:sz w:val="22"/>
          <w:szCs w:val="22"/>
        </w:rPr>
        <w:t xml:space="preserve">Ampliação e </w:t>
      </w:r>
      <w:r w:rsidRPr="00D065FF">
        <w:rPr>
          <w:rFonts w:ascii="Bookman Old Style" w:hAnsi="Bookman Old Style"/>
          <w:b/>
          <w:sz w:val="22"/>
          <w:szCs w:val="22"/>
        </w:rPr>
        <w:t>reestruturação d</w:t>
      </w:r>
      <w:r w:rsidRPr="00D065FF">
        <w:rPr>
          <w:rFonts w:ascii="Bookman Old Style" w:hAnsi="Bookman Old Style"/>
          <w:b/>
          <w:bCs/>
          <w:sz w:val="22"/>
          <w:szCs w:val="22"/>
        </w:rPr>
        <w:t>os espaços e equipamentos para a prática do esporte já existentes</w:t>
      </w:r>
      <w:r w:rsidRPr="00D065FF">
        <w:rPr>
          <w:rFonts w:ascii="Bookman Old Style" w:hAnsi="Bookman Old Style"/>
          <w:sz w:val="22"/>
          <w:szCs w:val="22"/>
        </w:rPr>
        <w:t xml:space="preserve">, além da criação e parceiras em </w:t>
      </w:r>
      <w:r w:rsidRPr="00D065FF">
        <w:rPr>
          <w:rFonts w:ascii="Bookman Old Style" w:hAnsi="Bookman Old Style"/>
          <w:b/>
          <w:bCs/>
          <w:sz w:val="22"/>
          <w:szCs w:val="22"/>
        </w:rPr>
        <w:t>programas de incentivo ao esporte</w:t>
      </w:r>
      <w:r w:rsidRPr="00D065FF">
        <w:rPr>
          <w:rFonts w:ascii="Bookman Old Style" w:hAnsi="Bookman Old Style"/>
          <w:sz w:val="22"/>
          <w:szCs w:val="22"/>
        </w:rPr>
        <w:t xml:space="preserve">, a exemplo dos programas </w:t>
      </w:r>
      <w:r w:rsidRPr="00D065FF">
        <w:rPr>
          <w:rFonts w:ascii="Bookman Old Style" w:hAnsi="Bookman Old Style"/>
          <w:b/>
          <w:bCs/>
          <w:sz w:val="22"/>
          <w:szCs w:val="22"/>
        </w:rPr>
        <w:t>“Mais Esporte”</w:t>
      </w:r>
      <w:r w:rsidRPr="00D065FF">
        <w:rPr>
          <w:rFonts w:ascii="Bookman Old Style" w:hAnsi="Bookman Old Style"/>
          <w:sz w:val="22"/>
          <w:szCs w:val="22"/>
        </w:rPr>
        <w:t xml:space="preserve"> e </w:t>
      </w:r>
      <w:r w:rsidRPr="00D065FF">
        <w:rPr>
          <w:rFonts w:ascii="Bookman Old Style" w:hAnsi="Bookman Old Style"/>
          <w:b/>
          <w:bCs/>
          <w:sz w:val="22"/>
          <w:szCs w:val="22"/>
        </w:rPr>
        <w:t>“Segundo Tempo”</w:t>
      </w:r>
      <w:r w:rsidRPr="00D065FF">
        <w:rPr>
          <w:rFonts w:ascii="Bookman Old Style" w:hAnsi="Bookman Old Style"/>
          <w:sz w:val="22"/>
          <w:szCs w:val="22"/>
        </w:rPr>
        <w:t>, desenvolvidos pelo Ministério do Esporte;</w:t>
      </w:r>
    </w:p>
    <w:p w:rsidR="00D065FF" w:rsidRPr="00D065FF" w:rsidRDefault="00D065FF" w:rsidP="004A7609">
      <w:pPr>
        <w:numPr>
          <w:ilvl w:val="0"/>
          <w:numId w:val="1"/>
        </w:numPr>
        <w:spacing w:line="360" w:lineRule="auto"/>
        <w:jc w:val="both"/>
        <w:rPr>
          <w:rFonts w:ascii="Bookman Old Style" w:hAnsi="Bookman Old Style"/>
          <w:sz w:val="22"/>
          <w:szCs w:val="22"/>
        </w:rPr>
      </w:pPr>
      <w:r w:rsidRPr="00D065FF">
        <w:rPr>
          <w:rFonts w:ascii="Bookman Old Style" w:hAnsi="Bookman Old Style"/>
          <w:sz w:val="22"/>
          <w:szCs w:val="22"/>
        </w:rPr>
        <w:t xml:space="preserve">Criação e/ou ampliação do </w:t>
      </w:r>
      <w:r w:rsidRPr="00D065FF">
        <w:rPr>
          <w:rFonts w:ascii="Bookman Old Style" w:hAnsi="Bookman Old Style"/>
          <w:b/>
          <w:bCs/>
          <w:sz w:val="22"/>
          <w:szCs w:val="22"/>
        </w:rPr>
        <w:t>Fundo Municipal de Cultura</w:t>
      </w:r>
      <w:r w:rsidRPr="00D065FF">
        <w:rPr>
          <w:rFonts w:ascii="Bookman Old Style" w:hAnsi="Bookman Old Style"/>
          <w:sz w:val="22"/>
          <w:szCs w:val="22"/>
        </w:rPr>
        <w:t xml:space="preserve">; </w:t>
      </w:r>
    </w:p>
    <w:p w:rsidR="00D065FF" w:rsidRPr="00D065FF" w:rsidRDefault="00D065FF" w:rsidP="004A7609">
      <w:pPr>
        <w:numPr>
          <w:ilvl w:val="0"/>
          <w:numId w:val="1"/>
        </w:numPr>
        <w:spacing w:line="360" w:lineRule="auto"/>
        <w:jc w:val="both"/>
        <w:rPr>
          <w:rFonts w:ascii="Bookman Old Style" w:hAnsi="Bookman Old Style"/>
          <w:sz w:val="22"/>
          <w:szCs w:val="22"/>
        </w:rPr>
      </w:pPr>
      <w:r w:rsidRPr="00D065FF">
        <w:rPr>
          <w:rFonts w:ascii="Bookman Old Style" w:hAnsi="Bookman Old Style"/>
          <w:sz w:val="22"/>
          <w:szCs w:val="22"/>
        </w:rPr>
        <w:t xml:space="preserve">Implementação de programas como o </w:t>
      </w:r>
      <w:r w:rsidRPr="00D065FF">
        <w:rPr>
          <w:rFonts w:ascii="Bookman Old Style" w:hAnsi="Bookman Old Style"/>
          <w:b/>
          <w:bCs/>
          <w:sz w:val="22"/>
          <w:szCs w:val="22"/>
        </w:rPr>
        <w:t>“Cultura Viva – pontos de cultura”</w:t>
      </w:r>
      <w:r w:rsidRPr="00D065FF">
        <w:rPr>
          <w:rFonts w:ascii="Bookman Old Style" w:hAnsi="Bookman Old Style"/>
          <w:sz w:val="22"/>
          <w:szCs w:val="22"/>
        </w:rPr>
        <w:t xml:space="preserve"> em âmbito municipal;</w:t>
      </w:r>
    </w:p>
    <w:p w:rsidR="00D065FF" w:rsidRPr="00D065FF" w:rsidRDefault="00D065FF" w:rsidP="004A7609">
      <w:pPr>
        <w:numPr>
          <w:ilvl w:val="0"/>
          <w:numId w:val="1"/>
        </w:numPr>
        <w:spacing w:line="360" w:lineRule="auto"/>
        <w:jc w:val="both"/>
        <w:rPr>
          <w:rFonts w:ascii="Bookman Old Style" w:hAnsi="Bookman Old Style"/>
          <w:sz w:val="22"/>
          <w:szCs w:val="22"/>
        </w:rPr>
      </w:pPr>
      <w:r w:rsidRPr="00D065FF">
        <w:rPr>
          <w:rFonts w:ascii="Bookman Old Style" w:hAnsi="Bookman Old Style"/>
          <w:sz w:val="22"/>
          <w:szCs w:val="22"/>
        </w:rPr>
        <w:t xml:space="preserve">Aproveitamento dos espaços e prédios públicos ociosos para a </w:t>
      </w:r>
      <w:r w:rsidRPr="00D065FF">
        <w:rPr>
          <w:rFonts w:ascii="Bookman Old Style" w:hAnsi="Bookman Old Style"/>
          <w:b/>
          <w:bCs/>
          <w:sz w:val="22"/>
          <w:szCs w:val="22"/>
        </w:rPr>
        <w:t>ampliação de espaços públicos culturais</w:t>
      </w:r>
      <w:r w:rsidRPr="00D065FF">
        <w:rPr>
          <w:rFonts w:ascii="Bookman Old Style" w:hAnsi="Bookman Old Style"/>
          <w:sz w:val="22"/>
          <w:szCs w:val="22"/>
        </w:rPr>
        <w:t xml:space="preserve">; Criação de zonas livres </w:t>
      </w:r>
    </w:p>
    <w:p w:rsidR="00D065FF" w:rsidRPr="00D065FF" w:rsidRDefault="00D065FF" w:rsidP="004A7609">
      <w:pPr>
        <w:spacing w:line="360" w:lineRule="auto"/>
        <w:ind w:left="360"/>
        <w:jc w:val="both"/>
        <w:rPr>
          <w:rFonts w:ascii="Bookman Old Style" w:hAnsi="Bookman Old Style"/>
          <w:sz w:val="22"/>
          <w:szCs w:val="22"/>
        </w:rPr>
      </w:pPr>
    </w:p>
    <w:p w:rsidR="00D065FF" w:rsidRPr="00D065FF" w:rsidRDefault="00D065FF" w:rsidP="004A7609">
      <w:pPr>
        <w:spacing w:line="360" w:lineRule="auto"/>
        <w:ind w:left="360"/>
        <w:jc w:val="both"/>
        <w:rPr>
          <w:rFonts w:ascii="Bookman Old Style" w:hAnsi="Bookman Old Style"/>
          <w:sz w:val="22"/>
          <w:szCs w:val="22"/>
        </w:rPr>
      </w:pPr>
    </w:p>
    <w:p w:rsidR="00D065FF" w:rsidRDefault="00D065FF" w:rsidP="004A7609">
      <w:pPr>
        <w:jc w:val="both"/>
        <w:rPr>
          <w:rFonts w:ascii="Bookman Old Style" w:hAnsi="Bookman Old Style"/>
          <w:b/>
          <w:sz w:val="22"/>
          <w:szCs w:val="22"/>
        </w:rPr>
      </w:pPr>
    </w:p>
    <w:p w:rsidR="00D065FF" w:rsidRPr="00D065FF" w:rsidRDefault="00D065FF" w:rsidP="004A7609">
      <w:pPr>
        <w:jc w:val="both"/>
        <w:rPr>
          <w:rFonts w:ascii="Bookman Old Style" w:hAnsi="Bookman Old Style"/>
          <w:b/>
          <w:sz w:val="22"/>
          <w:szCs w:val="22"/>
        </w:rPr>
      </w:pPr>
      <w:r w:rsidRPr="00D065FF">
        <w:rPr>
          <w:rFonts w:ascii="Bookman Old Style" w:hAnsi="Bookman Old Style"/>
          <w:b/>
          <w:sz w:val="22"/>
          <w:szCs w:val="22"/>
        </w:rPr>
        <w:t>(Fls. 9 – Indicação nº 08/09)</w:t>
      </w:r>
    </w:p>
    <w:p w:rsidR="00D065FF" w:rsidRPr="00D065FF" w:rsidRDefault="00D065FF" w:rsidP="004A7609">
      <w:pPr>
        <w:spacing w:line="360" w:lineRule="auto"/>
        <w:ind w:left="360"/>
        <w:jc w:val="both"/>
        <w:rPr>
          <w:rFonts w:ascii="Bookman Old Style" w:hAnsi="Bookman Old Style"/>
          <w:sz w:val="22"/>
          <w:szCs w:val="22"/>
        </w:rPr>
      </w:pPr>
    </w:p>
    <w:p w:rsidR="00D065FF" w:rsidRPr="00D065FF" w:rsidRDefault="00D065FF" w:rsidP="004A7609">
      <w:pPr>
        <w:spacing w:line="360" w:lineRule="auto"/>
        <w:ind w:left="360"/>
        <w:jc w:val="both"/>
        <w:rPr>
          <w:rFonts w:ascii="Bookman Old Style" w:hAnsi="Bookman Old Style"/>
          <w:sz w:val="22"/>
          <w:szCs w:val="22"/>
        </w:rPr>
      </w:pPr>
      <w:r w:rsidRPr="00D065FF">
        <w:rPr>
          <w:rFonts w:ascii="Bookman Old Style" w:hAnsi="Bookman Old Style"/>
          <w:sz w:val="22"/>
          <w:szCs w:val="22"/>
        </w:rPr>
        <w:t xml:space="preserve">especiais para a preservação e </w:t>
      </w:r>
      <w:r w:rsidRPr="00D065FF">
        <w:rPr>
          <w:rFonts w:ascii="Bookman Old Style" w:hAnsi="Bookman Old Style"/>
          <w:b/>
          <w:bCs/>
          <w:sz w:val="22"/>
          <w:szCs w:val="22"/>
        </w:rPr>
        <w:t>promoção da vida cultural e de lazer noturna da juventude</w:t>
      </w:r>
      <w:r w:rsidRPr="00D065FF">
        <w:rPr>
          <w:rFonts w:ascii="Bookman Old Style" w:hAnsi="Bookman Old Style"/>
          <w:sz w:val="22"/>
          <w:szCs w:val="22"/>
        </w:rPr>
        <w:t>;</w:t>
      </w:r>
    </w:p>
    <w:p w:rsidR="00D065FF" w:rsidRPr="00D065FF" w:rsidRDefault="00D065FF" w:rsidP="004A7609">
      <w:pPr>
        <w:pStyle w:val="NormalWeb"/>
        <w:shd w:val="clear" w:color="auto" w:fill="FFFFFF"/>
        <w:spacing w:after="0" w:afterAutospacing="0" w:line="360" w:lineRule="auto"/>
        <w:jc w:val="both"/>
        <w:rPr>
          <w:rFonts w:ascii="Bookman Old Style" w:hAnsi="Bookman Old Style" w:cs="Times New Roman"/>
          <w:b/>
          <w:bCs/>
          <w:color w:val="000080"/>
          <w:sz w:val="22"/>
          <w:szCs w:val="22"/>
        </w:rPr>
      </w:pPr>
    </w:p>
    <w:p w:rsidR="00D065FF" w:rsidRPr="00D065FF" w:rsidRDefault="00D065FF" w:rsidP="004A7609">
      <w:pPr>
        <w:pStyle w:val="NormalWeb"/>
        <w:numPr>
          <w:ilvl w:val="1"/>
          <w:numId w:val="5"/>
        </w:numPr>
        <w:shd w:val="clear" w:color="auto" w:fill="FFFFFF"/>
        <w:spacing w:after="0" w:afterAutospacing="0" w:line="360" w:lineRule="auto"/>
        <w:jc w:val="both"/>
        <w:rPr>
          <w:rFonts w:ascii="Bookman Old Style" w:hAnsi="Bookman Old Style" w:cs="Times New Roman"/>
          <w:b/>
          <w:bCs/>
          <w:color w:val="000000"/>
          <w:sz w:val="22"/>
          <w:szCs w:val="22"/>
        </w:rPr>
      </w:pPr>
      <w:r w:rsidRPr="00D065FF">
        <w:rPr>
          <w:rFonts w:ascii="Bookman Old Style" w:hAnsi="Bookman Old Style" w:cs="Times New Roman"/>
          <w:b/>
          <w:bCs/>
          <w:color w:val="000000"/>
          <w:sz w:val="22"/>
          <w:szCs w:val="22"/>
        </w:rPr>
        <w:t>Tenda da Juventude</w:t>
      </w:r>
    </w:p>
    <w:p w:rsidR="00D065FF" w:rsidRPr="00D065FF" w:rsidRDefault="00D065FF" w:rsidP="004A7609">
      <w:pPr>
        <w:pStyle w:val="NormalWeb"/>
        <w:shd w:val="clear" w:color="auto" w:fill="FFFFFF"/>
        <w:spacing w:after="0" w:afterAutospacing="0" w:line="360" w:lineRule="auto"/>
        <w:ind w:left="1068"/>
        <w:jc w:val="both"/>
        <w:rPr>
          <w:rFonts w:ascii="Bookman Old Style" w:hAnsi="Bookman Old Style" w:cs="Times New Roman"/>
          <w:b/>
          <w:bCs/>
          <w:color w:val="000080"/>
          <w:sz w:val="22"/>
          <w:szCs w:val="22"/>
        </w:rPr>
      </w:pPr>
    </w:p>
    <w:p w:rsidR="00D065FF" w:rsidRPr="00D065FF" w:rsidRDefault="00D065FF" w:rsidP="004A7609">
      <w:pPr>
        <w:pStyle w:val="NormalWeb"/>
        <w:shd w:val="clear" w:color="auto" w:fill="FFFFFF"/>
        <w:spacing w:after="0" w:afterAutospacing="0" w:line="360" w:lineRule="auto"/>
        <w:ind w:firstLine="708"/>
        <w:jc w:val="both"/>
        <w:rPr>
          <w:rFonts w:ascii="Bookman Old Style" w:hAnsi="Bookman Old Style" w:cs="Times New Roman"/>
          <w:color w:val="000000"/>
          <w:sz w:val="22"/>
          <w:szCs w:val="22"/>
        </w:rPr>
      </w:pPr>
      <w:r w:rsidRPr="00D065FF">
        <w:rPr>
          <w:rStyle w:val="Forte"/>
          <w:rFonts w:ascii="Bookman Old Style" w:hAnsi="Bookman Old Style" w:cs="Times New Roman"/>
          <w:b w:val="0"/>
          <w:color w:val="000000"/>
          <w:sz w:val="22"/>
          <w:szCs w:val="22"/>
        </w:rPr>
        <w:t>A SMJ desenvolverá o projeto Tenda da Juventude, cujo o</w:t>
      </w:r>
      <w:r w:rsidRPr="00D065FF">
        <w:rPr>
          <w:rFonts w:ascii="Bookman Old Style" w:hAnsi="Bookman Old Style" w:cs="Times New Roman"/>
          <w:color w:val="000000"/>
          <w:sz w:val="22"/>
          <w:szCs w:val="22"/>
        </w:rPr>
        <w:t xml:space="preserve">bjetivo é levar atividades educativas, culturais e de lazer aos jovens de todas as regiões de Santa Bárbara do Oeste. </w:t>
      </w:r>
    </w:p>
    <w:p w:rsidR="00D065FF" w:rsidRPr="00D065FF" w:rsidRDefault="00D065FF" w:rsidP="004A7609">
      <w:pPr>
        <w:pStyle w:val="NormalWeb"/>
        <w:shd w:val="clear" w:color="auto" w:fill="FFFFFF"/>
        <w:spacing w:after="0" w:afterAutospacing="0" w:line="360" w:lineRule="auto"/>
        <w:ind w:firstLine="708"/>
        <w:jc w:val="both"/>
        <w:rPr>
          <w:rFonts w:ascii="Bookman Old Style" w:hAnsi="Bookman Old Style" w:cs="Times New Roman"/>
          <w:color w:val="000000"/>
          <w:sz w:val="22"/>
          <w:szCs w:val="22"/>
        </w:rPr>
      </w:pPr>
      <w:r w:rsidRPr="00D065FF">
        <w:rPr>
          <w:rFonts w:ascii="Bookman Old Style" w:hAnsi="Bookman Old Style" w:cs="Times New Roman"/>
          <w:color w:val="000000"/>
          <w:sz w:val="22"/>
          <w:szCs w:val="22"/>
        </w:rPr>
        <w:t>O projeto será composto por atividades diversas, tais como: oficinas profissionalizantes e culturais, postos de informações a respeito de ações educativas e programas do município dirigidos ao público jovem - como campanhas de prevenção à gravidez na adolescência, a doenças sexualmente transmissíveis, à violência urbana e a acidentes no trânsito; além de programações musicais e culturais planejada de acordo com as características da região onde for instalada, para as quais serão convidados artistas locais, dentre outros. Em datas especiais, serão realizadas tendas em Parques, Praças Públicas e Escolas.</w:t>
      </w:r>
    </w:p>
    <w:p w:rsidR="00D065FF" w:rsidRPr="00D065FF" w:rsidRDefault="00D065FF" w:rsidP="004A7609">
      <w:pPr>
        <w:pStyle w:val="NormalWeb"/>
        <w:shd w:val="clear" w:color="auto" w:fill="FFFFFF"/>
        <w:spacing w:after="0" w:afterAutospacing="0" w:line="360" w:lineRule="auto"/>
        <w:ind w:firstLine="708"/>
        <w:jc w:val="both"/>
        <w:rPr>
          <w:rFonts w:ascii="Bookman Old Style" w:hAnsi="Bookman Old Style" w:cs="Times New Roman"/>
          <w:color w:val="000000"/>
          <w:sz w:val="22"/>
          <w:szCs w:val="22"/>
        </w:rPr>
      </w:pPr>
      <w:r w:rsidRPr="00D065FF">
        <w:rPr>
          <w:rFonts w:ascii="Bookman Old Style" w:hAnsi="Bookman Old Style" w:cs="Times New Roman"/>
          <w:color w:val="000000"/>
          <w:sz w:val="22"/>
          <w:szCs w:val="22"/>
        </w:rPr>
        <w:t xml:space="preserve"> </w:t>
      </w:r>
    </w:p>
    <w:p w:rsidR="00D065FF" w:rsidRPr="00D065FF" w:rsidRDefault="00D065FF" w:rsidP="004A7609">
      <w:pPr>
        <w:pStyle w:val="NormalWeb"/>
        <w:numPr>
          <w:ilvl w:val="0"/>
          <w:numId w:val="5"/>
        </w:numPr>
        <w:shd w:val="clear" w:color="auto" w:fill="FFFFFF"/>
        <w:spacing w:after="0" w:afterAutospacing="0" w:line="360" w:lineRule="auto"/>
        <w:jc w:val="both"/>
        <w:rPr>
          <w:rFonts w:ascii="Bookman Old Style" w:hAnsi="Bookman Old Style" w:cs="Times New Roman"/>
          <w:b/>
          <w:bCs/>
          <w:color w:val="000000"/>
          <w:sz w:val="22"/>
          <w:szCs w:val="22"/>
        </w:rPr>
      </w:pPr>
      <w:r w:rsidRPr="00D065FF">
        <w:rPr>
          <w:rFonts w:ascii="Bookman Old Style" w:hAnsi="Bookman Old Style" w:cs="Times New Roman"/>
          <w:b/>
          <w:bCs/>
          <w:color w:val="000000"/>
          <w:sz w:val="22"/>
          <w:szCs w:val="22"/>
        </w:rPr>
        <w:t>Saúde</w:t>
      </w:r>
    </w:p>
    <w:p w:rsidR="00D065FF" w:rsidRPr="00D065FF" w:rsidRDefault="00D065FF" w:rsidP="004A7609">
      <w:pPr>
        <w:pStyle w:val="NormalWeb"/>
        <w:shd w:val="clear" w:color="auto" w:fill="FFFFFF"/>
        <w:spacing w:after="0" w:afterAutospacing="0" w:line="360" w:lineRule="auto"/>
        <w:ind w:firstLine="708"/>
        <w:jc w:val="both"/>
        <w:rPr>
          <w:rFonts w:ascii="Bookman Old Style" w:hAnsi="Bookman Old Style" w:cs="Times New Roman"/>
          <w:color w:val="000000"/>
          <w:sz w:val="22"/>
          <w:szCs w:val="22"/>
        </w:rPr>
      </w:pPr>
    </w:p>
    <w:p w:rsidR="00D065FF" w:rsidRPr="00D065FF" w:rsidRDefault="00D065FF" w:rsidP="004A7609">
      <w:pPr>
        <w:pStyle w:val="NormalWeb"/>
        <w:shd w:val="clear" w:color="auto" w:fill="FFFFFF"/>
        <w:spacing w:after="0" w:afterAutospacing="0" w:line="360" w:lineRule="auto"/>
        <w:ind w:firstLine="708"/>
        <w:jc w:val="both"/>
        <w:rPr>
          <w:rFonts w:ascii="Bookman Old Style" w:hAnsi="Bookman Old Style" w:cs="Times New Roman"/>
          <w:color w:val="000000"/>
          <w:sz w:val="22"/>
          <w:szCs w:val="22"/>
        </w:rPr>
      </w:pPr>
      <w:r w:rsidRPr="00D065FF">
        <w:rPr>
          <w:rFonts w:ascii="Bookman Old Style" w:hAnsi="Bookman Old Style" w:cs="Times New Roman"/>
          <w:color w:val="000000"/>
          <w:sz w:val="22"/>
          <w:szCs w:val="22"/>
        </w:rPr>
        <w:t xml:space="preserve">Há questões da saúde pública que afetam mais intensamente a juventude, a exemplo de gravidez indesejada, doenças sexualmente transmissíveis, uso de drogas. Estas especificidades têm que ser levadas em conta pelo poder público na formulação de suas políticas. </w:t>
      </w:r>
    </w:p>
    <w:p w:rsidR="00D065FF" w:rsidRPr="00D065FF" w:rsidRDefault="00D065FF" w:rsidP="004A7609">
      <w:pPr>
        <w:pStyle w:val="NormalWeb"/>
        <w:shd w:val="clear" w:color="auto" w:fill="FFFFFF"/>
        <w:spacing w:after="0" w:afterAutospacing="0" w:line="360" w:lineRule="auto"/>
        <w:ind w:firstLine="708"/>
        <w:jc w:val="both"/>
        <w:rPr>
          <w:rFonts w:ascii="Bookman Old Style" w:hAnsi="Bookman Old Style" w:cs="Times New Roman"/>
          <w:b/>
          <w:color w:val="000000"/>
          <w:sz w:val="22"/>
          <w:szCs w:val="22"/>
        </w:rPr>
      </w:pPr>
      <w:r w:rsidRPr="00D065FF">
        <w:rPr>
          <w:rFonts w:ascii="Bookman Old Style" w:hAnsi="Bookman Old Style" w:cs="Times New Roman"/>
          <w:b/>
          <w:color w:val="000000"/>
          <w:sz w:val="22"/>
          <w:szCs w:val="22"/>
        </w:rPr>
        <w:t>A SMJ propõe trabalhar na área da saúde juvenil:</w:t>
      </w:r>
    </w:p>
    <w:p w:rsidR="00D065FF" w:rsidRPr="00D065FF" w:rsidRDefault="00D065FF" w:rsidP="004A7609">
      <w:pPr>
        <w:pStyle w:val="NormalWeb"/>
        <w:shd w:val="clear" w:color="auto" w:fill="FFFFFF"/>
        <w:spacing w:after="0" w:afterAutospacing="0" w:line="360" w:lineRule="auto"/>
        <w:jc w:val="both"/>
        <w:rPr>
          <w:rFonts w:ascii="Bookman Old Style" w:hAnsi="Bookman Old Style" w:cs="Times New Roman"/>
          <w:color w:val="000000"/>
          <w:sz w:val="22"/>
          <w:szCs w:val="22"/>
        </w:rPr>
      </w:pPr>
      <w:r w:rsidRPr="00D065FF">
        <w:rPr>
          <w:rFonts w:ascii="Bookman Old Style" w:hAnsi="Bookman Old Style" w:cs="Times New Roman"/>
          <w:color w:val="000000"/>
          <w:sz w:val="22"/>
          <w:szCs w:val="22"/>
        </w:rPr>
        <w:t>* Programas de tratamentos especializados e acompanhamento de problemas de saúde;</w:t>
      </w:r>
    </w:p>
    <w:p w:rsidR="00D065FF" w:rsidRPr="00D065FF" w:rsidRDefault="00D065FF" w:rsidP="004A7609">
      <w:pPr>
        <w:pStyle w:val="NormalWeb"/>
        <w:shd w:val="clear" w:color="auto" w:fill="FFFFFF"/>
        <w:spacing w:after="0" w:afterAutospacing="0" w:line="360" w:lineRule="auto"/>
        <w:jc w:val="both"/>
        <w:rPr>
          <w:rFonts w:ascii="Bookman Old Style" w:hAnsi="Bookman Old Style" w:cs="Times New Roman"/>
          <w:color w:val="000000"/>
          <w:sz w:val="22"/>
          <w:szCs w:val="22"/>
        </w:rPr>
      </w:pPr>
    </w:p>
    <w:p w:rsidR="00D065FF" w:rsidRDefault="00D065FF" w:rsidP="004A7609">
      <w:pPr>
        <w:jc w:val="both"/>
        <w:rPr>
          <w:rFonts w:ascii="Bookman Old Style" w:hAnsi="Bookman Old Style"/>
          <w:b/>
          <w:sz w:val="22"/>
          <w:szCs w:val="22"/>
        </w:rPr>
      </w:pPr>
    </w:p>
    <w:p w:rsidR="00D065FF" w:rsidRDefault="00D065FF" w:rsidP="004A7609">
      <w:pPr>
        <w:jc w:val="both"/>
        <w:rPr>
          <w:rFonts w:ascii="Bookman Old Style" w:hAnsi="Bookman Old Style"/>
          <w:b/>
          <w:sz w:val="22"/>
          <w:szCs w:val="22"/>
        </w:rPr>
      </w:pPr>
    </w:p>
    <w:p w:rsidR="00D065FF" w:rsidRDefault="00D065FF" w:rsidP="004A7609">
      <w:pPr>
        <w:jc w:val="both"/>
        <w:rPr>
          <w:rFonts w:ascii="Bookman Old Style" w:hAnsi="Bookman Old Style"/>
          <w:b/>
          <w:sz w:val="22"/>
          <w:szCs w:val="22"/>
        </w:rPr>
      </w:pPr>
    </w:p>
    <w:p w:rsidR="00D065FF" w:rsidRPr="00D065FF" w:rsidRDefault="00D065FF" w:rsidP="004A7609">
      <w:pPr>
        <w:jc w:val="both"/>
        <w:rPr>
          <w:rFonts w:ascii="Bookman Old Style" w:hAnsi="Bookman Old Style"/>
          <w:b/>
          <w:sz w:val="22"/>
          <w:szCs w:val="22"/>
        </w:rPr>
      </w:pPr>
      <w:r w:rsidRPr="00D065FF">
        <w:rPr>
          <w:rFonts w:ascii="Bookman Old Style" w:hAnsi="Bookman Old Style"/>
          <w:b/>
          <w:sz w:val="22"/>
          <w:szCs w:val="22"/>
        </w:rPr>
        <w:t>(Fls. 10 – Indicação nº 08/09)</w:t>
      </w:r>
    </w:p>
    <w:p w:rsidR="00D065FF" w:rsidRPr="00D065FF" w:rsidRDefault="00D065FF" w:rsidP="004A7609">
      <w:pPr>
        <w:pStyle w:val="NormalWeb"/>
        <w:shd w:val="clear" w:color="auto" w:fill="FFFFFF"/>
        <w:spacing w:after="0" w:afterAutospacing="0" w:line="360" w:lineRule="auto"/>
        <w:jc w:val="both"/>
        <w:rPr>
          <w:rFonts w:ascii="Bookman Old Style" w:hAnsi="Bookman Old Style" w:cs="Times New Roman"/>
          <w:color w:val="000000"/>
          <w:sz w:val="22"/>
          <w:szCs w:val="22"/>
        </w:rPr>
      </w:pPr>
    </w:p>
    <w:p w:rsidR="00D065FF" w:rsidRPr="00D065FF" w:rsidRDefault="00D065FF" w:rsidP="004A7609">
      <w:pPr>
        <w:pStyle w:val="NormalWeb"/>
        <w:shd w:val="clear" w:color="auto" w:fill="FFFFFF"/>
        <w:spacing w:after="0" w:afterAutospacing="0" w:line="360" w:lineRule="auto"/>
        <w:jc w:val="both"/>
        <w:rPr>
          <w:rFonts w:ascii="Bookman Old Style" w:hAnsi="Bookman Old Style" w:cs="Times New Roman"/>
          <w:color w:val="000000"/>
          <w:sz w:val="22"/>
          <w:szCs w:val="22"/>
        </w:rPr>
      </w:pPr>
    </w:p>
    <w:p w:rsidR="00D065FF" w:rsidRPr="00D065FF" w:rsidRDefault="00D065FF" w:rsidP="004A7609">
      <w:pPr>
        <w:pStyle w:val="NormalWeb"/>
        <w:shd w:val="clear" w:color="auto" w:fill="FFFFFF"/>
        <w:spacing w:after="0" w:afterAutospacing="0" w:line="360" w:lineRule="auto"/>
        <w:jc w:val="both"/>
        <w:rPr>
          <w:rFonts w:ascii="Bookman Old Style" w:hAnsi="Bookman Old Style" w:cs="Times New Roman"/>
          <w:color w:val="000000"/>
          <w:sz w:val="22"/>
          <w:szCs w:val="22"/>
        </w:rPr>
      </w:pPr>
      <w:r w:rsidRPr="00D065FF">
        <w:rPr>
          <w:rFonts w:ascii="Bookman Old Style" w:hAnsi="Bookman Old Style" w:cs="Times New Roman"/>
          <w:color w:val="000000"/>
          <w:sz w:val="22"/>
          <w:szCs w:val="22"/>
        </w:rPr>
        <w:t>* Ampliação do Programa Saúde da Família com atenção à saúde psicológica e assistência social;</w:t>
      </w:r>
    </w:p>
    <w:p w:rsidR="00D065FF" w:rsidRPr="00D065FF" w:rsidRDefault="00D065FF" w:rsidP="004A7609">
      <w:pPr>
        <w:pStyle w:val="NormalWeb"/>
        <w:shd w:val="clear" w:color="auto" w:fill="FFFFFF"/>
        <w:spacing w:after="0" w:afterAutospacing="0" w:line="360" w:lineRule="auto"/>
        <w:jc w:val="both"/>
        <w:rPr>
          <w:rFonts w:ascii="Bookman Old Style" w:hAnsi="Bookman Old Style" w:cs="Times New Roman"/>
          <w:color w:val="000000"/>
          <w:sz w:val="22"/>
          <w:szCs w:val="22"/>
        </w:rPr>
      </w:pPr>
      <w:r w:rsidRPr="00D065FF">
        <w:rPr>
          <w:rFonts w:ascii="Bookman Old Style" w:hAnsi="Bookman Old Style" w:cs="Times New Roman"/>
          <w:color w:val="000000"/>
          <w:sz w:val="22"/>
          <w:szCs w:val="22"/>
        </w:rPr>
        <w:t>* Programas e ações educativas e preventivas sobre temas diversos tais como: gravidez, sexualidade e doenças sexualmente transmissíveis;</w:t>
      </w:r>
    </w:p>
    <w:p w:rsidR="00D065FF" w:rsidRPr="00D065FF" w:rsidRDefault="00D065FF" w:rsidP="004A7609">
      <w:pPr>
        <w:pStyle w:val="NormalWeb"/>
        <w:shd w:val="clear" w:color="auto" w:fill="FFFFFF"/>
        <w:spacing w:after="0" w:afterAutospacing="0" w:line="360" w:lineRule="auto"/>
        <w:jc w:val="both"/>
        <w:rPr>
          <w:rFonts w:ascii="Bookman Old Style" w:hAnsi="Bookman Old Style" w:cs="Times New Roman"/>
          <w:color w:val="000000"/>
          <w:sz w:val="22"/>
          <w:szCs w:val="22"/>
        </w:rPr>
      </w:pPr>
      <w:r w:rsidRPr="00D065FF">
        <w:rPr>
          <w:rFonts w:ascii="Bookman Old Style" w:hAnsi="Bookman Old Style" w:cs="Times New Roman"/>
          <w:color w:val="000000"/>
          <w:sz w:val="22"/>
          <w:szCs w:val="22"/>
        </w:rPr>
        <w:t>* Programas e ações educativas e preventivas sobre uso de drogas, bem como tratamento especializado e acompanhamento psicológico para jovens usuários, e implementação de políticas de redução de danos.</w:t>
      </w:r>
    </w:p>
    <w:p w:rsidR="00D065FF" w:rsidRPr="00D065FF" w:rsidRDefault="00D065FF" w:rsidP="004A7609">
      <w:pPr>
        <w:pStyle w:val="NormalWeb"/>
        <w:shd w:val="clear" w:color="auto" w:fill="FFFFFF"/>
        <w:spacing w:after="0" w:afterAutospacing="0" w:line="360" w:lineRule="auto"/>
        <w:jc w:val="both"/>
        <w:rPr>
          <w:rFonts w:ascii="Bookman Old Style" w:hAnsi="Bookman Old Style" w:cs="Times New Roman"/>
          <w:b/>
          <w:bCs/>
          <w:color w:val="000080"/>
          <w:sz w:val="22"/>
          <w:szCs w:val="22"/>
        </w:rPr>
      </w:pPr>
    </w:p>
    <w:p w:rsidR="00D065FF" w:rsidRPr="00D065FF" w:rsidRDefault="00D065FF" w:rsidP="004A7609">
      <w:pPr>
        <w:pStyle w:val="NormalWeb"/>
        <w:numPr>
          <w:ilvl w:val="0"/>
          <w:numId w:val="5"/>
        </w:numPr>
        <w:shd w:val="clear" w:color="auto" w:fill="FFFFFF"/>
        <w:spacing w:after="0" w:afterAutospacing="0" w:line="360" w:lineRule="auto"/>
        <w:jc w:val="both"/>
        <w:rPr>
          <w:rFonts w:ascii="Bookman Old Style" w:hAnsi="Bookman Old Style" w:cs="Times New Roman"/>
          <w:b/>
          <w:bCs/>
          <w:color w:val="000000"/>
          <w:sz w:val="22"/>
          <w:szCs w:val="22"/>
        </w:rPr>
      </w:pPr>
      <w:r w:rsidRPr="00D065FF">
        <w:rPr>
          <w:rFonts w:ascii="Bookman Old Style" w:hAnsi="Bookman Old Style" w:cs="Times New Roman"/>
          <w:b/>
          <w:bCs/>
          <w:color w:val="000000"/>
          <w:sz w:val="22"/>
          <w:szCs w:val="22"/>
        </w:rPr>
        <w:t>Violência</w:t>
      </w:r>
    </w:p>
    <w:p w:rsidR="00D065FF" w:rsidRPr="00D065FF" w:rsidRDefault="00D065FF" w:rsidP="004A7609">
      <w:pPr>
        <w:pStyle w:val="NormalWeb"/>
        <w:shd w:val="clear" w:color="auto" w:fill="FFFFFF"/>
        <w:spacing w:after="0" w:afterAutospacing="0" w:line="360" w:lineRule="auto"/>
        <w:ind w:firstLine="708"/>
        <w:jc w:val="both"/>
        <w:rPr>
          <w:rFonts w:ascii="Bookman Old Style" w:hAnsi="Bookman Old Style" w:cs="Times New Roman"/>
          <w:color w:val="000000"/>
          <w:sz w:val="22"/>
          <w:szCs w:val="22"/>
        </w:rPr>
      </w:pPr>
      <w:r w:rsidRPr="00D065FF">
        <w:rPr>
          <w:rFonts w:ascii="Bookman Old Style" w:hAnsi="Bookman Old Style" w:cs="Times New Roman"/>
          <w:color w:val="000000"/>
          <w:sz w:val="22"/>
          <w:szCs w:val="22"/>
        </w:rPr>
        <w:t>A vulnerabilidade social decorrente do desemprego oriundo de constantes crises econômicas atinge de forma mais intensa a população juvenil.</w:t>
      </w:r>
    </w:p>
    <w:p w:rsidR="00D065FF" w:rsidRPr="00D065FF" w:rsidRDefault="00D065FF" w:rsidP="004A7609">
      <w:pPr>
        <w:pStyle w:val="NormalWeb"/>
        <w:shd w:val="clear" w:color="auto" w:fill="FFFFFF"/>
        <w:spacing w:after="0" w:afterAutospacing="0" w:line="360" w:lineRule="auto"/>
        <w:ind w:firstLine="708"/>
        <w:jc w:val="both"/>
        <w:rPr>
          <w:rFonts w:ascii="Bookman Old Style" w:hAnsi="Bookman Old Style" w:cs="Times New Roman"/>
          <w:color w:val="000000"/>
          <w:sz w:val="22"/>
          <w:szCs w:val="22"/>
        </w:rPr>
      </w:pPr>
      <w:r w:rsidRPr="00D065FF">
        <w:rPr>
          <w:rFonts w:ascii="Bookman Old Style" w:hAnsi="Bookman Old Style" w:cs="Times New Roman"/>
          <w:color w:val="000000"/>
          <w:sz w:val="22"/>
          <w:szCs w:val="22"/>
        </w:rPr>
        <w:t xml:space="preserve"> São os jovens que mais sofrem com a falta de credibilidade no futuro, comuns em momentos de crise econômica. "A ausência de planos de vida futura é maior entre esse grupo, já que os adultos, em casos de crise, costumam apostar suas expectativas nos filhos", analisa a socióloga Miriam Abramovay.</w:t>
      </w:r>
    </w:p>
    <w:p w:rsidR="00D065FF" w:rsidRPr="00D065FF" w:rsidRDefault="00D065FF" w:rsidP="004A7609">
      <w:pPr>
        <w:ind w:firstLine="1440"/>
        <w:jc w:val="both"/>
        <w:rPr>
          <w:rFonts w:ascii="Bookman Old Style" w:hAnsi="Bookman Old Style"/>
          <w:sz w:val="22"/>
          <w:szCs w:val="22"/>
        </w:rPr>
      </w:pPr>
    </w:p>
    <w:p w:rsidR="00D065FF" w:rsidRPr="00D065FF" w:rsidRDefault="00D065FF" w:rsidP="004A7609">
      <w:pPr>
        <w:ind w:firstLine="1440"/>
        <w:jc w:val="both"/>
        <w:outlineLvl w:val="0"/>
        <w:rPr>
          <w:rFonts w:ascii="Bookman Old Style" w:hAnsi="Bookman Old Style"/>
          <w:sz w:val="22"/>
          <w:szCs w:val="22"/>
        </w:rPr>
      </w:pPr>
    </w:p>
    <w:p w:rsidR="00D065FF" w:rsidRPr="00D065FF" w:rsidRDefault="00D065FF" w:rsidP="004A7609">
      <w:pPr>
        <w:ind w:firstLine="1440"/>
        <w:outlineLvl w:val="0"/>
        <w:rPr>
          <w:rFonts w:ascii="Bookman Old Style" w:hAnsi="Bookman Old Style"/>
          <w:sz w:val="22"/>
          <w:szCs w:val="22"/>
        </w:rPr>
      </w:pPr>
    </w:p>
    <w:p w:rsidR="00D065FF" w:rsidRPr="00D065FF" w:rsidRDefault="00D065FF" w:rsidP="004A7609">
      <w:pPr>
        <w:ind w:firstLine="1440"/>
        <w:outlineLvl w:val="0"/>
        <w:rPr>
          <w:rFonts w:ascii="Bookman Old Style" w:hAnsi="Bookman Old Style"/>
          <w:sz w:val="22"/>
          <w:szCs w:val="22"/>
        </w:rPr>
      </w:pPr>
    </w:p>
    <w:p w:rsidR="00D065FF" w:rsidRPr="00D065FF" w:rsidRDefault="00D065FF" w:rsidP="004A7609">
      <w:pPr>
        <w:ind w:firstLine="1440"/>
        <w:outlineLvl w:val="0"/>
        <w:rPr>
          <w:rFonts w:ascii="Bookman Old Style" w:hAnsi="Bookman Old Style"/>
          <w:sz w:val="22"/>
          <w:szCs w:val="22"/>
        </w:rPr>
      </w:pPr>
      <w:r w:rsidRPr="00D065FF">
        <w:rPr>
          <w:rFonts w:ascii="Bookman Old Style" w:hAnsi="Bookman Old Style"/>
          <w:sz w:val="22"/>
          <w:szCs w:val="22"/>
        </w:rPr>
        <w:t>Plenário “Dr. Tancredo Neves”, em 15 de janeiro de 2009.</w:t>
      </w:r>
    </w:p>
    <w:p w:rsidR="00D065FF" w:rsidRPr="00D065FF" w:rsidRDefault="00D065FF">
      <w:pPr>
        <w:ind w:firstLine="1440"/>
        <w:rPr>
          <w:rFonts w:ascii="Bookman Old Style" w:hAnsi="Bookman Old Style"/>
          <w:sz w:val="22"/>
          <w:szCs w:val="22"/>
        </w:rPr>
      </w:pPr>
    </w:p>
    <w:p w:rsidR="00D065FF" w:rsidRPr="00D065FF" w:rsidRDefault="00D065FF">
      <w:pPr>
        <w:rPr>
          <w:rFonts w:ascii="Bookman Old Style" w:hAnsi="Bookman Old Style"/>
          <w:sz w:val="22"/>
          <w:szCs w:val="22"/>
        </w:rPr>
      </w:pPr>
    </w:p>
    <w:p w:rsidR="00D065FF" w:rsidRPr="00D065FF" w:rsidRDefault="00D065FF">
      <w:pPr>
        <w:ind w:firstLine="1440"/>
        <w:rPr>
          <w:rFonts w:ascii="Bookman Old Style" w:hAnsi="Bookman Old Style"/>
          <w:sz w:val="22"/>
          <w:szCs w:val="22"/>
        </w:rPr>
      </w:pPr>
    </w:p>
    <w:p w:rsidR="00D065FF" w:rsidRPr="00D065FF" w:rsidRDefault="00D065FF" w:rsidP="004A7609">
      <w:pPr>
        <w:jc w:val="center"/>
        <w:rPr>
          <w:rFonts w:ascii="Bookman Old Style" w:hAnsi="Bookman Old Style"/>
          <w:b/>
          <w:sz w:val="22"/>
          <w:szCs w:val="22"/>
        </w:rPr>
      </w:pPr>
    </w:p>
    <w:p w:rsidR="00D065FF" w:rsidRPr="00D065FF" w:rsidRDefault="00D065FF" w:rsidP="004A7609">
      <w:pPr>
        <w:jc w:val="center"/>
        <w:rPr>
          <w:rFonts w:ascii="Bookman Old Style" w:hAnsi="Bookman Old Style"/>
          <w:b/>
          <w:sz w:val="22"/>
          <w:szCs w:val="22"/>
          <w:lang w:val="es-ES_tradnl"/>
        </w:rPr>
      </w:pPr>
      <w:r w:rsidRPr="00D065FF">
        <w:rPr>
          <w:rFonts w:ascii="Bookman Old Style" w:hAnsi="Bookman Old Style"/>
          <w:b/>
          <w:sz w:val="22"/>
          <w:szCs w:val="22"/>
          <w:lang w:val="es-ES_tradnl"/>
        </w:rPr>
        <w:t>FABIANO W. RUIZ MARTINEZ</w:t>
      </w:r>
    </w:p>
    <w:p w:rsidR="00D065FF" w:rsidRPr="00D065FF" w:rsidRDefault="00D065FF" w:rsidP="004A7609">
      <w:pPr>
        <w:jc w:val="center"/>
        <w:rPr>
          <w:rFonts w:ascii="Bookman Old Style" w:hAnsi="Bookman Old Style"/>
          <w:b/>
          <w:sz w:val="22"/>
          <w:szCs w:val="22"/>
          <w:lang w:val="es-ES_tradnl"/>
        </w:rPr>
      </w:pPr>
      <w:r w:rsidRPr="00D065FF">
        <w:rPr>
          <w:rFonts w:ascii="Bookman Old Style" w:hAnsi="Bookman Old Style"/>
          <w:b/>
          <w:sz w:val="22"/>
          <w:szCs w:val="22"/>
          <w:lang w:val="es-ES_tradnl"/>
        </w:rPr>
        <w:t>“PINGUIM”</w:t>
      </w:r>
    </w:p>
    <w:p w:rsidR="00D065FF" w:rsidRPr="00D065FF" w:rsidRDefault="00D065FF" w:rsidP="004A7609">
      <w:pPr>
        <w:jc w:val="center"/>
        <w:rPr>
          <w:rFonts w:ascii="Bookman Old Style" w:hAnsi="Bookman Old Style"/>
          <w:sz w:val="22"/>
          <w:szCs w:val="22"/>
        </w:rPr>
      </w:pPr>
      <w:r w:rsidRPr="00D065FF">
        <w:rPr>
          <w:rFonts w:ascii="Bookman Old Style" w:hAnsi="Bookman Old Style"/>
          <w:sz w:val="22"/>
          <w:szCs w:val="22"/>
        </w:rPr>
        <w:t>-vereador- PDT</w:t>
      </w:r>
    </w:p>
    <w:p w:rsidR="00D065FF" w:rsidRPr="00D065FF" w:rsidRDefault="00D065FF" w:rsidP="004A7609">
      <w:pPr>
        <w:jc w:val="center"/>
        <w:outlineLvl w:val="0"/>
        <w:rPr>
          <w:rFonts w:ascii="Bookman Old Style" w:hAnsi="Bookman Old Style"/>
          <w:b/>
          <w:sz w:val="22"/>
          <w:szCs w:val="22"/>
        </w:rPr>
      </w:pPr>
    </w:p>
    <w:p w:rsidR="009F196D" w:rsidRPr="00D065FF" w:rsidRDefault="009F196D" w:rsidP="00CD613B">
      <w:pPr>
        <w:rPr>
          <w:sz w:val="22"/>
          <w:szCs w:val="22"/>
        </w:rPr>
      </w:pPr>
    </w:p>
    <w:sectPr w:rsidR="009F196D" w:rsidRPr="00D065FF" w:rsidSect="004C67DE">
      <w:headerReference w:type="default" r:id="rId8"/>
      <w:footerReference w:type="default" r:id="rId9"/>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609" w:rsidRDefault="004A7609">
      <w:r>
        <w:separator/>
      </w:r>
    </w:p>
  </w:endnote>
  <w:endnote w:type="continuationSeparator" w:id="0">
    <w:p w:rsidR="004A7609" w:rsidRDefault="004A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609" w:rsidRDefault="004A7609">
      <w:r>
        <w:separator/>
      </w:r>
    </w:p>
  </w:footnote>
  <w:footnote w:type="continuationSeparator" w:id="0">
    <w:p w:rsidR="004A7609" w:rsidRDefault="004A7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6CCF"/>
    <w:multiLevelType w:val="hybridMultilevel"/>
    <w:tmpl w:val="2D50B24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48D31CF8"/>
    <w:multiLevelType w:val="hybridMultilevel"/>
    <w:tmpl w:val="071E784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5F214B21"/>
    <w:multiLevelType w:val="hybridMultilevel"/>
    <w:tmpl w:val="F3CEEF1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64B82D03"/>
    <w:multiLevelType w:val="hybridMultilevel"/>
    <w:tmpl w:val="1366A15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763F2859"/>
    <w:multiLevelType w:val="multilevel"/>
    <w:tmpl w:val="4692ADC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953AE"/>
    <w:rsid w:val="003D3AA8"/>
    <w:rsid w:val="004A7609"/>
    <w:rsid w:val="004C67DE"/>
    <w:rsid w:val="009F196D"/>
    <w:rsid w:val="00A9035B"/>
    <w:rsid w:val="00CD613B"/>
    <w:rsid w:val="00D065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D065FF"/>
    <w:pPr>
      <w:jc w:val="center"/>
    </w:pPr>
    <w:rPr>
      <w:rFonts w:ascii="Bookman Old Style" w:hAnsi="Bookman Old Style"/>
      <w:b/>
      <w:sz w:val="24"/>
      <w:szCs w:val="24"/>
      <w:u w:val="single"/>
    </w:rPr>
  </w:style>
  <w:style w:type="paragraph" w:styleId="Recuodecorpodetexto">
    <w:name w:val="Body Text Indent"/>
    <w:basedOn w:val="Normal"/>
    <w:rsid w:val="00D065FF"/>
    <w:pPr>
      <w:ind w:left="4320"/>
      <w:jc w:val="both"/>
    </w:pPr>
    <w:rPr>
      <w:rFonts w:ascii="Bookman Old Style" w:hAnsi="Bookman Old Style"/>
      <w:sz w:val="24"/>
      <w:szCs w:val="24"/>
    </w:rPr>
  </w:style>
  <w:style w:type="paragraph" w:styleId="NormalWeb">
    <w:name w:val="Normal (Web)"/>
    <w:basedOn w:val="Normal"/>
    <w:rsid w:val="00D065FF"/>
    <w:pPr>
      <w:spacing w:after="100" w:afterAutospacing="1"/>
    </w:pPr>
    <w:rPr>
      <w:rFonts w:ascii="Arial Unicode MS" w:eastAsia="Arial Unicode MS" w:hAnsi="Arial Unicode MS" w:cs="Arial Unicode MS"/>
      <w:sz w:val="24"/>
      <w:szCs w:val="24"/>
    </w:rPr>
  </w:style>
  <w:style w:type="character" w:styleId="Hyperlink">
    <w:name w:val="Hyperlink"/>
    <w:basedOn w:val="Fontepargpadro"/>
    <w:rsid w:val="00D065FF"/>
    <w:rPr>
      <w:strike w:val="0"/>
      <w:dstrike w:val="0"/>
      <w:color w:val="386699"/>
      <w:u w:val="none"/>
      <w:effect w:val="none"/>
    </w:rPr>
  </w:style>
  <w:style w:type="character" w:styleId="Forte">
    <w:name w:val="Strong"/>
    <w:basedOn w:val="Fontepargpadro"/>
    <w:qFormat/>
    <w:rsid w:val="00D065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esco.org.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2039</Words>
  <Characters>11014</Characters>
  <Application>Microsoft Office Word</Application>
  <DocSecurity>4</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13027</CharactersWithSpaces>
  <SharedDoc>false</SharedDoc>
  <HLinks>
    <vt:vector size="6" baseType="variant">
      <vt:variant>
        <vt:i4>5767240</vt:i4>
      </vt:variant>
      <vt:variant>
        <vt:i4>0</vt:i4>
      </vt:variant>
      <vt:variant>
        <vt:i4>0</vt:i4>
      </vt:variant>
      <vt:variant>
        <vt:i4>5</vt:i4>
      </vt:variant>
      <vt:variant>
        <vt:lpwstr>http://www.unesco.org.br/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2014-01-14T17:23:00Z</dcterms:created>
  <dcterms:modified xsi:type="dcterms:W3CDTF">2014-01-14T17:23:00Z</dcterms:modified>
</cp:coreProperties>
</file>