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E5D" w:rsidRDefault="00B54E5D" w:rsidP="00E67691">
      <w:pPr>
        <w:pStyle w:val="Ttulo"/>
      </w:pPr>
      <w:bookmarkStart w:id="0" w:name="_GoBack"/>
      <w:bookmarkEnd w:id="0"/>
      <w:r>
        <w:t>INDICAÇÃO Nº  78/09</w:t>
      </w:r>
    </w:p>
    <w:p w:rsidR="00B54E5D" w:rsidRDefault="00B54E5D">
      <w:pPr>
        <w:jc w:val="center"/>
        <w:rPr>
          <w:rFonts w:ascii="Bookman Old Style" w:hAnsi="Bookman Old Style"/>
          <w:b/>
          <w:u w:val="single"/>
        </w:rPr>
      </w:pPr>
    </w:p>
    <w:p w:rsidR="00B54E5D" w:rsidRDefault="00B54E5D">
      <w:pPr>
        <w:jc w:val="center"/>
        <w:rPr>
          <w:rFonts w:ascii="Bookman Old Style" w:hAnsi="Bookman Old Style"/>
          <w:b/>
          <w:u w:val="single"/>
        </w:rPr>
      </w:pPr>
    </w:p>
    <w:p w:rsidR="00B54E5D" w:rsidRDefault="00B54E5D" w:rsidP="00E67691">
      <w:pPr>
        <w:pStyle w:val="Recuodecorpodetexto"/>
        <w:ind w:left="4440"/>
      </w:pPr>
      <w:r>
        <w:t>“Operação tapa-buracos na Rua Maceió, na altura do nº. 1.115, no bairro Planalto do Sol I”.</w:t>
      </w:r>
    </w:p>
    <w:p w:rsidR="00B54E5D" w:rsidRDefault="00B54E5D">
      <w:pPr>
        <w:ind w:left="1440" w:firstLine="3600"/>
        <w:jc w:val="both"/>
        <w:rPr>
          <w:rFonts w:ascii="Bookman Old Style" w:hAnsi="Bookman Old Style"/>
        </w:rPr>
      </w:pPr>
    </w:p>
    <w:p w:rsidR="00B54E5D" w:rsidRDefault="00B54E5D">
      <w:pPr>
        <w:ind w:left="1440" w:firstLine="3600"/>
        <w:jc w:val="both"/>
        <w:rPr>
          <w:rFonts w:ascii="Bookman Old Style" w:hAnsi="Bookman Old Style"/>
        </w:rPr>
      </w:pPr>
    </w:p>
    <w:p w:rsidR="00B54E5D" w:rsidRDefault="00B54E5D">
      <w:pPr>
        <w:ind w:left="1440" w:firstLine="3600"/>
        <w:jc w:val="both"/>
        <w:rPr>
          <w:rFonts w:ascii="Bookman Old Style" w:hAnsi="Bookman Old Style"/>
        </w:rPr>
      </w:pPr>
    </w:p>
    <w:p w:rsidR="00B54E5D" w:rsidRDefault="00B54E5D">
      <w:pPr>
        <w:ind w:left="1440" w:firstLine="3600"/>
        <w:jc w:val="both"/>
        <w:rPr>
          <w:rFonts w:ascii="Bookman Old Style" w:hAnsi="Bookman Old Style"/>
        </w:rPr>
      </w:pPr>
    </w:p>
    <w:p w:rsidR="00B54E5D" w:rsidRDefault="00B54E5D" w:rsidP="00E6769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 operação tapa-buracos </w:t>
      </w:r>
      <w:r w:rsidRPr="00177AD0">
        <w:rPr>
          <w:rFonts w:ascii="Bookman Old Style" w:hAnsi="Bookman Old Style"/>
        </w:rPr>
        <w:t xml:space="preserve">na Rua </w:t>
      </w:r>
      <w:r>
        <w:rPr>
          <w:rFonts w:ascii="Bookman Old Style" w:hAnsi="Bookman Old Style"/>
        </w:rPr>
        <w:t>Maceió</w:t>
      </w:r>
      <w:r w:rsidRPr="00177AD0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>na altura do nº. 1.115, no</w:t>
      </w:r>
      <w:r w:rsidRPr="00177AD0">
        <w:rPr>
          <w:rFonts w:ascii="Bookman Old Style" w:hAnsi="Bookman Old Style"/>
        </w:rPr>
        <w:t xml:space="preserve"> bairro </w:t>
      </w:r>
      <w:r>
        <w:rPr>
          <w:rFonts w:ascii="Bookman Old Style" w:hAnsi="Bookman Old Style"/>
        </w:rPr>
        <w:t>Planalto do Sol I.</w:t>
      </w:r>
    </w:p>
    <w:p w:rsidR="00B54E5D" w:rsidRPr="003977F2" w:rsidRDefault="00B54E5D" w:rsidP="00E67691">
      <w:pPr>
        <w:ind w:firstLine="1440"/>
        <w:jc w:val="both"/>
        <w:rPr>
          <w:rFonts w:ascii="Bookman Old Style" w:hAnsi="Bookman Old Style"/>
          <w:b/>
        </w:rPr>
      </w:pPr>
    </w:p>
    <w:p w:rsidR="00B54E5D" w:rsidRDefault="00B54E5D" w:rsidP="00E67691">
      <w:pPr>
        <w:jc w:val="center"/>
        <w:rPr>
          <w:rFonts w:ascii="Bookman Old Style" w:hAnsi="Bookman Old Style"/>
          <w:b/>
        </w:rPr>
      </w:pPr>
    </w:p>
    <w:p w:rsidR="00B54E5D" w:rsidRDefault="00B54E5D" w:rsidP="00E67691">
      <w:pPr>
        <w:jc w:val="center"/>
        <w:rPr>
          <w:rFonts w:ascii="Bookman Old Style" w:hAnsi="Bookman Old Style"/>
          <w:b/>
        </w:rPr>
      </w:pPr>
    </w:p>
    <w:p w:rsidR="00B54E5D" w:rsidRDefault="00B54E5D" w:rsidP="00E6769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54E5D" w:rsidRDefault="00B54E5D" w:rsidP="00E67691">
      <w:pPr>
        <w:jc w:val="center"/>
        <w:rPr>
          <w:rFonts w:ascii="Bookman Old Style" w:hAnsi="Bookman Old Style"/>
          <w:b/>
        </w:rPr>
      </w:pPr>
    </w:p>
    <w:p w:rsidR="00B54E5D" w:rsidRDefault="00B54E5D" w:rsidP="00E67691">
      <w:pPr>
        <w:jc w:val="center"/>
        <w:rPr>
          <w:rFonts w:ascii="Bookman Old Style" w:hAnsi="Bookman Old Style"/>
          <w:b/>
        </w:rPr>
      </w:pPr>
    </w:p>
    <w:p w:rsidR="00B54E5D" w:rsidRDefault="00B54E5D" w:rsidP="00E67691">
      <w:pPr>
        <w:jc w:val="center"/>
        <w:rPr>
          <w:rFonts w:ascii="Bookman Old Style" w:hAnsi="Bookman Old Style"/>
          <w:b/>
        </w:rPr>
      </w:pPr>
    </w:p>
    <w:p w:rsidR="00B54E5D" w:rsidRDefault="00B54E5D" w:rsidP="00E6769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via acima mencionada encontra-se com a camada asfáltica danificada, causando transtornos aos motoristas que por ela necessitam transitar. Necessita, com “urgência”, dos serviços de tapa-buracos.</w:t>
      </w:r>
    </w:p>
    <w:p w:rsidR="00B54E5D" w:rsidRDefault="00B54E5D" w:rsidP="00E6769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B54E5D" w:rsidRPr="001751EC" w:rsidRDefault="00B54E5D" w:rsidP="00E67691">
      <w:pPr>
        <w:ind w:firstLine="1440"/>
        <w:jc w:val="both"/>
        <w:rPr>
          <w:rFonts w:ascii="Bookman Old Style" w:hAnsi="Bookman Old Style"/>
        </w:rPr>
      </w:pPr>
    </w:p>
    <w:p w:rsidR="00B54E5D" w:rsidRDefault="00B54E5D" w:rsidP="00E67691">
      <w:pPr>
        <w:ind w:firstLine="1440"/>
        <w:jc w:val="both"/>
        <w:outlineLvl w:val="0"/>
        <w:rPr>
          <w:rFonts w:ascii="Bookman Old Style" w:hAnsi="Bookman Old Style"/>
        </w:rPr>
      </w:pPr>
    </w:p>
    <w:p w:rsidR="00B54E5D" w:rsidRDefault="00B54E5D" w:rsidP="00E67691">
      <w:pPr>
        <w:ind w:firstLine="1440"/>
        <w:outlineLvl w:val="0"/>
        <w:rPr>
          <w:rFonts w:ascii="Bookman Old Style" w:hAnsi="Bookman Old Style"/>
        </w:rPr>
      </w:pPr>
    </w:p>
    <w:p w:rsidR="00B54E5D" w:rsidRDefault="00B54E5D" w:rsidP="00E67691">
      <w:pPr>
        <w:ind w:firstLine="1440"/>
        <w:outlineLvl w:val="0"/>
        <w:rPr>
          <w:rFonts w:ascii="Bookman Old Style" w:hAnsi="Bookman Old Style"/>
        </w:rPr>
      </w:pPr>
    </w:p>
    <w:p w:rsidR="00B54E5D" w:rsidRDefault="00B54E5D" w:rsidP="00E6769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06 de fevereiro de 2009.</w:t>
      </w:r>
    </w:p>
    <w:p w:rsidR="00B54E5D" w:rsidRDefault="00B54E5D">
      <w:pPr>
        <w:ind w:firstLine="1440"/>
        <w:rPr>
          <w:rFonts w:ascii="Bookman Old Style" w:hAnsi="Bookman Old Style"/>
        </w:rPr>
      </w:pPr>
    </w:p>
    <w:p w:rsidR="00B54E5D" w:rsidRDefault="00B54E5D">
      <w:pPr>
        <w:rPr>
          <w:rFonts w:ascii="Bookman Old Style" w:hAnsi="Bookman Old Style"/>
        </w:rPr>
      </w:pPr>
    </w:p>
    <w:p w:rsidR="00B54E5D" w:rsidRDefault="00B54E5D">
      <w:pPr>
        <w:ind w:firstLine="1440"/>
        <w:rPr>
          <w:rFonts w:ascii="Bookman Old Style" w:hAnsi="Bookman Old Style"/>
        </w:rPr>
      </w:pPr>
    </w:p>
    <w:p w:rsidR="00B54E5D" w:rsidRDefault="00B54E5D" w:rsidP="00E67691">
      <w:pPr>
        <w:jc w:val="center"/>
        <w:outlineLvl w:val="0"/>
        <w:rPr>
          <w:rFonts w:ascii="Bookman Old Style" w:hAnsi="Bookman Old Style"/>
          <w:b/>
        </w:rPr>
      </w:pPr>
    </w:p>
    <w:p w:rsidR="00B54E5D" w:rsidRDefault="00B54E5D" w:rsidP="00E6769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B54E5D" w:rsidRDefault="00B54E5D" w:rsidP="00E6769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B54E5D" w:rsidRDefault="00B54E5D" w:rsidP="00E6769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PDT-</w:t>
      </w:r>
    </w:p>
    <w:p w:rsidR="00B54E5D" w:rsidRDefault="00B54E5D" w:rsidP="00E67691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691" w:rsidRDefault="00E67691">
      <w:r>
        <w:separator/>
      </w:r>
    </w:p>
  </w:endnote>
  <w:endnote w:type="continuationSeparator" w:id="0">
    <w:p w:rsidR="00E67691" w:rsidRDefault="00E67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691" w:rsidRDefault="00E67691">
      <w:r>
        <w:separator/>
      </w:r>
    </w:p>
  </w:footnote>
  <w:footnote w:type="continuationSeparator" w:id="0">
    <w:p w:rsidR="00E67691" w:rsidRDefault="00E67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54E5D"/>
    <w:rsid w:val="00BB7FC8"/>
    <w:rsid w:val="00CD613B"/>
    <w:rsid w:val="00E6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54E5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54E5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