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53" w:rsidRPr="008C3B15" w:rsidRDefault="00BE3353">
      <w:pPr>
        <w:pStyle w:val="Ttulo"/>
      </w:pPr>
      <w:bookmarkStart w:id="0" w:name="_GoBack"/>
      <w:bookmarkEnd w:id="0"/>
      <w:r w:rsidRPr="008C3B15">
        <w:t>INDICAÇÃO Nº</w:t>
      </w:r>
      <w:r>
        <w:t>.</w:t>
      </w:r>
      <w:r w:rsidRPr="008C3B15">
        <w:t xml:space="preserve"> </w:t>
      </w:r>
      <w:r>
        <w:t xml:space="preserve"> 103</w:t>
      </w:r>
      <w:r w:rsidRPr="008C3B15">
        <w:t>/0</w:t>
      </w:r>
      <w:r>
        <w:t>9</w:t>
      </w:r>
    </w:p>
    <w:p w:rsidR="00BE3353" w:rsidRPr="008C3B15" w:rsidRDefault="00BE3353">
      <w:pPr>
        <w:jc w:val="center"/>
        <w:rPr>
          <w:rFonts w:ascii="Bookman Old Style" w:hAnsi="Bookman Old Style"/>
          <w:b/>
          <w:u w:val="single"/>
        </w:rPr>
      </w:pPr>
    </w:p>
    <w:p w:rsidR="00BE3353" w:rsidRDefault="00BE3353">
      <w:pPr>
        <w:jc w:val="center"/>
        <w:rPr>
          <w:rFonts w:ascii="Bookman Old Style" w:hAnsi="Bookman Old Style"/>
          <w:b/>
          <w:u w:val="single"/>
        </w:rPr>
      </w:pPr>
    </w:p>
    <w:p w:rsidR="00BE3353" w:rsidRPr="008C3B15" w:rsidRDefault="00BE3353">
      <w:pPr>
        <w:jc w:val="center"/>
        <w:rPr>
          <w:rFonts w:ascii="Bookman Old Style" w:hAnsi="Bookman Old Style"/>
          <w:b/>
          <w:u w:val="single"/>
        </w:rPr>
      </w:pPr>
    </w:p>
    <w:p w:rsidR="00BE3353" w:rsidRPr="008C3B15" w:rsidRDefault="00BE3353" w:rsidP="005174F6">
      <w:pPr>
        <w:pStyle w:val="Recuodecorpodetexto"/>
        <w:ind w:left="4560"/>
      </w:pPr>
      <w:r w:rsidRPr="008C3B15">
        <w:t xml:space="preserve">“Poda de árvore localizada na Rua </w:t>
      </w:r>
      <w:r>
        <w:t>Dante Martignago esquina com a Rua do Manganês</w:t>
      </w:r>
      <w:r w:rsidRPr="008C3B15">
        <w:t>, no bairro Mollon</w:t>
      </w:r>
      <w:r>
        <w:t xml:space="preserve"> IV</w:t>
      </w:r>
      <w:r w:rsidRPr="008C3B15">
        <w:t>”.</w:t>
      </w:r>
    </w:p>
    <w:p w:rsidR="00BE3353" w:rsidRPr="008C3B15" w:rsidRDefault="00BE3353">
      <w:pPr>
        <w:ind w:left="1440" w:firstLine="3600"/>
        <w:jc w:val="both"/>
        <w:rPr>
          <w:rFonts w:ascii="Bookman Old Style" w:hAnsi="Bookman Old Style"/>
        </w:rPr>
      </w:pPr>
    </w:p>
    <w:p w:rsidR="00BE3353" w:rsidRPr="008C3B15" w:rsidRDefault="00BE3353">
      <w:pPr>
        <w:ind w:left="1440" w:firstLine="3600"/>
        <w:jc w:val="both"/>
        <w:rPr>
          <w:rFonts w:ascii="Bookman Old Style" w:hAnsi="Bookman Old Style"/>
        </w:rPr>
      </w:pPr>
    </w:p>
    <w:p w:rsidR="00BE3353" w:rsidRPr="008C3B15" w:rsidRDefault="00BE3353">
      <w:pPr>
        <w:ind w:left="1440" w:firstLine="3600"/>
        <w:jc w:val="both"/>
        <w:rPr>
          <w:rFonts w:ascii="Bookman Old Style" w:hAnsi="Bookman Old Style"/>
        </w:rPr>
      </w:pPr>
    </w:p>
    <w:p w:rsidR="00BE3353" w:rsidRPr="008C3B15" w:rsidRDefault="00BE3353" w:rsidP="005174F6">
      <w:pPr>
        <w:ind w:firstLine="1440"/>
        <w:jc w:val="both"/>
        <w:rPr>
          <w:rFonts w:ascii="Bookman Old Style" w:hAnsi="Bookman Old Style"/>
          <w:b/>
        </w:rPr>
      </w:pPr>
      <w:r w:rsidRPr="008C3B15">
        <w:rPr>
          <w:rFonts w:ascii="Bookman Old Style" w:hAnsi="Bookman Old Style"/>
          <w:b/>
          <w:bCs/>
        </w:rPr>
        <w:t>INDICA</w:t>
      </w:r>
      <w:r w:rsidRPr="008C3B15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 xml:space="preserve">a </w:t>
      </w:r>
      <w:r w:rsidRPr="008C3B15">
        <w:rPr>
          <w:rFonts w:ascii="Bookman Old Style" w:hAnsi="Bookman Old Style"/>
        </w:rPr>
        <w:t>poda d</w:t>
      </w:r>
      <w:r>
        <w:rPr>
          <w:rFonts w:ascii="Bookman Old Style" w:hAnsi="Bookman Old Style"/>
        </w:rPr>
        <w:t>as</w:t>
      </w:r>
      <w:r w:rsidRPr="008C3B15">
        <w:rPr>
          <w:rFonts w:ascii="Bookman Old Style" w:hAnsi="Bookman Old Style"/>
        </w:rPr>
        <w:t xml:space="preserve"> árvo</w:t>
      </w:r>
      <w:r w:rsidRPr="00EE63AE">
        <w:rPr>
          <w:rFonts w:ascii="Bookman Old Style" w:hAnsi="Bookman Old Style"/>
        </w:rPr>
        <w:t>res na Rua Dante Martignago esquina com a Rua do Manganês, no bairro Mollon IV.</w:t>
      </w:r>
    </w:p>
    <w:p w:rsidR="00BE3353" w:rsidRDefault="00BE3353" w:rsidP="005174F6">
      <w:pPr>
        <w:jc w:val="center"/>
        <w:rPr>
          <w:rFonts w:ascii="Bookman Old Style" w:hAnsi="Bookman Old Style"/>
          <w:b/>
        </w:rPr>
      </w:pPr>
    </w:p>
    <w:p w:rsidR="00BE3353" w:rsidRDefault="00BE3353" w:rsidP="005174F6">
      <w:pPr>
        <w:jc w:val="center"/>
        <w:rPr>
          <w:rFonts w:ascii="Bookman Old Style" w:hAnsi="Bookman Old Style"/>
          <w:b/>
        </w:rPr>
      </w:pPr>
    </w:p>
    <w:p w:rsidR="00BE3353" w:rsidRPr="008C3B15" w:rsidRDefault="00BE3353" w:rsidP="005174F6">
      <w:pPr>
        <w:jc w:val="center"/>
        <w:rPr>
          <w:rFonts w:ascii="Bookman Old Style" w:hAnsi="Bookman Old Style"/>
          <w:b/>
        </w:rPr>
      </w:pPr>
    </w:p>
    <w:p w:rsidR="00BE3353" w:rsidRPr="008C3B15" w:rsidRDefault="00BE3353" w:rsidP="005174F6">
      <w:pPr>
        <w:jc w:val="center"/>
        <w:rPr>
          <w:rFonts w:ascii="Bookman Old Style" w:hAnsi="Bookman Old Style"/>
          <w:b/>
        </w:rPr>
      </w:pPr>
      <w:r w:rsidRPr="008C3B15">
        <w:rPr>
          <w:rFonts w:ascii="Bookman Old Style" w:hAnsi="Bookman Old Style"/>
          <w:b/>
        </w:rPr>
        <w:t>Justificativa:</w:t>
      </w:r>
    </w:p>
    <w:p w:rsidR="00BE3353" w:rsidRDefault="00BE3353" w:rsidP="005174F6">
      <w:pPr>
        <w:jc w:val="center"/>
        <w:rPr>
          <w:rFonts w:ascii="Bookman Old Style" w:hAnsi="Bookman Old Style"/>
          <w:b/>
        </w:rPr>
      </w:pPr>
    </w:p>
    <w:p w:rsidR="00BE3353" w:rsidRDefault="00BE3353" w:rsidP="005174F6">
      <w:pPr>
        <w:jc w:val="center"/>
        <w:rPr>
          <w:rFonts w:ascii="Bookman Old Style" w:hAnsi="Bookman Old Style"/>
          <w:b/>
        </w:rPr>
      </w:pPr>
    </w:p>
    <w:p w:rsidR="00BE3353" w:rsidRPr="008C3B15" w:rsidRDefault="00BE3353" w:rsidP="005174F6">
      <w:pPr>
        <w:jc w:val="center"/>
        <w:rPr>
          <w:rFonts w:ascii="Bookman Old Style" w:hAnsi="Bookman Old Style"/>
          <w:b/>
        </w:rPr>
      </w:pPr>
    </w:p>
    <w:p w:rsidR="00BE3353" w:rsidRPr="008C3B15" w:rsidRDefault="00BE3353" w:rsidP="005174F6">
      <w:pPr>
        <w:jc w:val="center"/>
        <w:rPr>
          <w:rFonts w:ascii="Bookman Old Style" w:hAnsi="Bookman Old Style"/>
          <w:b/>
        </w:rPr>
      </w:pPr>
    </w:p>
    <w:p w:rsidR="00BE3353" w:rsidRPr="00EE63AE" w:rsidRDefault="00BE3353" w:rsidP="005174F6">
      <w:pPr>
        <w:ind w:firstLine="1440"/>
        <w:jc w:val="both"/>
        <w:rPr>
          <w:rFonts w:ascii="Bookman Old Style" w:hAnsi="Bookman Old Style"/>
          <w:b/>
        </w:rPr>
      </w:pPr>
      <w:r w:rsidRPr="008C3B15">
        <w:rPr>
          <w:rFonts w:ascii="Bookman Old Style" w:hAnsi="Bookman Old Style"/>
        </w:rPr>
        <w:t>A árvore localizada na Rua</w:t>
      </w:r>
      <w:r>
        <w:rPr>
          <w:rFonts w:ascii="Bookman Old Style" w:hAnsi="Bookman Old Style"/>
        </w:rPr>
        <w:t xml:space="preserve"> citada</w:t>
      </w:r>
      <w:r w:rsidRPr="008C3B15">
        <w:rPr>
          <w:rFonts w:ascii="Bookman Old Style" w:hAnsi="Bookman Old Style"/>
        </w:rPr>
        <w:t>, est</w:t>
      </w:r>
      <w:r>
        <w:rPr>
          <w:rFonts w:ascii="Bookman Old Style" w:hAnsi="Bookman Old Style"/>
        </w:rPr>
        <w:t xml:space="preserve">a com seus galhos </w:t>
      </w:r>
      <w:r w:rsidRPr="008C3B15">
        <w:rPr>
          <w:rFonts w:ascii="Bookman Old Style" w:hAnsi="Bookman Old Style"/>
        </w:rPr>
        <w:t>grandes</w:t>
      </w:r>
      <w:r>
        <w:rPr>
          <w:rFonts w:ascii="Bookman Old Style" w:hAnsi="Bookman Old Style"/>
        </w:rPr>
        <w:t xml:space="preserve"> e baixos</w:t>
      </w:r>
      <w:r w:rsidRPr="008C3B15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ficando </w:t>
      </w:r>
      <w:r w:rsidRPr="008C3B15">
        <w:rPr>
          <w:rFonts w:ascii="Bookman Old Style" w:hAnsi="Bookman Old Style"/>
        </w:rPr>
        <w:t>próxim</w:t>
      </w:r>
      <w:r>
        <w:rPr>
          <w:rFonts w:ascii="Bookman Old Style" w:hAnsi="Bookman Old Style"/>
        </w:rPr>
        <w:t>os ao chão fazendo com que os motoristas trafeguem na contra - mão</w:t>
      </w:r>
      <w:r w:rsidRPr="008C3B15">
        <w:rPr>
          <w:rFonts w:ascii="Bookman Old Style" w:hAnsi="Bookman Old Style"/>
        </w:rPr>
        <w:t>. Portanto</w:t>
      </w:r>
      <w:r>
        <w:rPr>
          <w:rFonts w:ascii="Bookman Old Style" w:hAnsi="Bookman Old Style"/>
        </w:rPr>
        <w:t>, é necessária a poda urgente da</w:t>
      </w:r>
      <w:r w:rsidRPr="008C3B15">
        <w:rPr>
          <w:rFonts w:ascii="Bookman Old Style" w:hAnsi="Bookman Old Style"/>
        </w:rPr>
        <w:t xml:space="preserve"> árvore neste local.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(foto em anexo).</w:t>
      </w:r>
    </w:p>
    <w:p w:rsidR="00BE3353" w:rsidRDefault="00BE3353" w:rsidP="005174F6">
      <w:pPr>
        <w:ind w:firstLine="1440"/>
        <w:jc w:val="both"/>
        <w:rPr>
          <w:rFonts w:ascii="Bookman Old Style" w:hAnsi="Bookman Old Style"/>
        </w:rPr>
      </w:pPr>
    </w:p>
    <w:p w:rsidR="00BE3353" w:rsidRDefault="00BE3353" w:rsidP="005174F6">
      <w:pPr>
        <w:ind w:firstLine="1440"/>
        <w:jc w:val="both"/>
        <w:rPr>
          <w:rFonts w:ascii="Bookman Old Style" w:hAnsi="Bookman Old Style"/>
        </w:rPr>
      </w:pPr>
    </w:p>
    <w:p w:rsidR="00BE3353" w:rsidRPr="008C3B15" w:rsidRDefault="00BE3353" w:rsidP="005174F6">
      <w:pPr>
        <w:ind w:firstLine="1440"/>
        <w:jc w:val="both"/>
        <w:rPr>
          <w:rFonts w:ascii="Bookman Old Style" w:hAnsi="Bookman Old Style"/>
        </w:rPr>
      </w:pPr>
    </w:p>
    <w:p w:rsidR="00BE3353" w:rsidRPr="008C3B15" w:rsidRDefault="00BE3353">
      <w:pPr>
        <w:ind w:firstLine="1440"/>
        <w:jc w:val="both"/>
        <w:rPr>
          <w:rFonts w:ascii="Bookman Old Style" w:hAnsi="Bookman Old Style"/>
        </w:rPr>
      </w:pPr>
    </w:p>
    <w:p w:rsidR="00BE3353" w:rsidRPr="008C3B15" w:rsidRDefault="00BE3353" w:rsidP="005174F6">
      <w:pPr>
        <w:ind w:firstLine="1440"/>
        <w:outlineLvl w:val="0"/>
        <w:rPr>
          <w:rFonts w:ascii="Bookman Old Style" w:hAnsi="Bookman Old Style"/>
        </w:rPr>
      </w:pPr>
      <w:r w:rsidRPr="008C3B15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12 de fevereiro de 2009</w:t>
      </w:r>
      <w:r w:rsidRPr="008C3B15">
        <w:rPr>
          <w:rFonts w:ascii="Bookman Old Style" w:hAnsi="Bookman Old Style"/>
        </w:rPr>
        <w:t>.</w:t>
      </w:r>
    </w:p>
    <w:p w:rsidR="00BE3353" w:rsidRPr="008C3B15" w:rsidRDefault="00BE3353">
      <w:pPr>
        <w:ind w:firstLine="1440"/>
        <w:rPr>
          <w:rFonts w:ascii="Bookman Old Style" w:hAnsi="Bookman Old Style"/>
        </w:rPr>
      </w:pPr>
    </w:p>
    <w:p w:rsidR="00BE3353" w:rsidRPr="008C3B15" w:rsidRDefault="00BE3353">
      <w:pPr>
        <w:rPr>
          <w:rFonts w:ascii="Bookman Old Style" w:hAnsi="Bookman Old Style"/>
        </w:rPr>
      </w:pPr>
    </w:p>
    <w:p w:rsidR="00BE3353" w:rsidRDefault="00BE3353">
      <w:pPr>
        <w:ind w:firstLine="1440"/>
        <w:rPr>
          <w:rFonts w:ascii="Bookman Old Style" w:hAnsi="Bookman Old Style"/>
        </w:rPr>
      </w:pPr>
    </w:p>
    <w:p w:rsidR="00BE3353" w:rsidRDefault="00BE3353">
      <w:pPr>
        <w:ind w:firstLine="1440"/>
        <w:rPr>
          <w:rFonts w:ascii="Bookman Old Style" w:hAnsi="Bookman Old Style"/>
        </w:rPr>
      </w:pPr>
    </w:p>
    <w:p w:rsidR="00BE3353" w:rsidRPr="008C3B15" w:rsidRDefault="00BE3353">
      <w:pPr>
        <w:ind w:firstLine="1440"/>
        <w:rPr>
          <w:rFonts w:ascii="Bookman Old Style" w:hAnsi="Bookman Old Style"/>
        </w:rPr>
      </w:pPr>
    </w:p>
    <w:p w:rsidR="00BE3353" w:rsidRPr="008C3B15" w:rsidRDefault="00BE3353" w:rsidP="005174F6">
      <w:pPr>
        <w:jc w:val="center"/>
        <w:outlineLvl w:val="0"/>
        <w:rPr>
          <w:rFonts w:ascii="Bookman Old Style" w:hAnsi="Bookman Old Style"/>
          <w:b/>
        </w:rPr>
      </w:pPr>
      <w:r w:rsidRPr="008C3B15">
        <w:rPr>
          <w:rFonts w:ascii="Bookman Old Style" w:hAnsi="Bookman Old Style"/>
          <w:b/>
        </w:rPr>
        <w:t>ADEMIR DA SILVA</w:t>
      </w:r>
    </w:p>
    <w:p w:rsidR="00BE3353" w:rsidRPr="008C3B15" w:rsidRDefault="00BE3353" w:rsidP="005174F6">
      <w:pPr>
        <w:ind w:firstLine="120"/>
        <w:jc w:val="center"/>
        <w:outlineLvl w:val="0"/>
        <w:rPr>
          <w:rFonts w:ascii="Bookman Old Style" w:hAnsi="Bookman Old Style"/>
        </w:rPr>
      </w:pPr>
      <w:r w:rsidRPr="008C3B15"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F6" w:rsidRDefault="005174F6">
      <w:r>
        <w:separator/>
      </w:r>
    </w:p>
  </w:endnote>
  <w:endnote w:type="continuationSeparator" w:id="0">
    <w:p w:rsidR="005174F6" w:rsidRDefault="0051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F6" w:rsidRDefault="005174F6">
      <w:r>
        <w:separator/>
      </w:r>
    </w:p>
  </w:footnote>
  <w:footnote w:type="continuationSeparator" w:id="0">
    <w:p w:rsidR="005174F6" w:rsidRDefault="00517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74F6"/>
    <w:rsid w:val="00822D0D"/>
    <w:rsid w:val="009F196D"/>
    <w:rsid w:val="00A9035B"/>
    <w:rsid w:val="00BE335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E335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E335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