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92" w:rsidRDefault="00E43C92" w:rsidP="00E26B3D">
      <w:pPr>
        <w:pStyle w:val="Ttulo"/>
      </w:pPr>
      <w:bookmarkStart w:id="0" w:name="_GoBack"/>
      <w:bookmarkEnd w:id="0"/>
      <w:r>
        <w:t>INDICAÇÃO N° 113/09</w:t>
      </w:r>
    </w:p>
    <w:p w:rsidR="00E43C92" w:rsidRDefault="00E43C92">
      <w:pPr>
        <w:jc w:val="center"/>
        <w:rPr>
          <w:rFonts w:ascii="Bookman Old Style" w:hAnsi="Bookman Old Style"/>
          <w:b/>
          <w:u w:val="single"/>
        </w:rPr>
      </w:pPr>
    </w:p>
    <w:p w:rsidR="00E43C92" w:rsidRDefault="00E43C92">
      <w:pPr>
        <w:jc w:val="center"/>
        <w:rPr>
          <w:rFonts w:ascii="Bookman Old Style" w:hAnsi="Bookman Old Style"/>
          <w:b/>
          <w:u w:val="single"/>
        </w:rPr>
      </w:pPr>
    </w:p>
    <w:p w:rsidR="00E43C92" w:rsidRDefault="00E43C92" w:rsidP="00E26B3D">
      <w:pPr>
        <w:pStyle w:val="Recuodecorpodetexto"/>
        <w:ind w:left="4440"/>
      </w:pPr>
      <w:r>
        <w:t>“Extração de árvore na Rua Bélgica, na altura do número 1.560, no bairro Jardim Europa”.</w:t>
      </w:r>
    </w:p>
    <w:p w:rsidR="00E43C92" w:rsidRDefault="00E43C92">
      <w:pPr>
        <w:ind w:left="1440" w:firstLine="3600"/>
        <w:jc w:val="both"/>
        <w:rPr>
          <w:rFonts w:ascii="Bookman Old Style" w:hAnsi="Bookman Old Style"/>
        </w:rPr>
      </w:pPr>
    </w:p>
    <w:p w:rsidR="00E43C92" w:rsidRDefault="00E43C92">
      <w:pPr>
        <w:ind w:left="1440" w:firstLine="3600"/>
        <w:jc w:val="both"/>
        <w:rPr>
          <w:rFonts w:ascii="Bookman Old Style" w:hAnsi="Bookman Old Style"/>
        </w:rPr>
      </w:pPr>
    </w:p>
    <w:p w:rsidR="00E43C92" w:rsidRDefault="00E43C92">
      <w:pPr>
        <w:ind w:left="1440" w:firstLine="3600"/>
        <w:jc w:val="both"/>
        <w:rPr>
          <w:rFonts w:ascii="Bookman Old Style" w:hAnsi="Bookman Old Style"/>
        </w:rPr>
      </w:pPr>
    </w:p>
    <w:p w:rsidR="00E43C92" w:rsidRDefault="00E43C92">
      <w:pPr>
        <w:ind w:left="1440" w:firstLine="3600"/>
        <w:jc w:val="both"/>
        <w:rPr>
          <w:rFonts w:ascii="Bookman Old Style" w:hAnsi="Bookman Old Style"/>
        </w:rPr>
      </w:pPr>
    </w:p>
    <w:p w:rsidR="00E43C92" w:rsidRPr="00177AD0" w:rsidRDefault="00E43C92" w:rsidP="00E26B3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Bélgica, na altura do número 1.560,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Europa</w:t>
      </w:r>
      <w:r w:rsidRPr="00177AD0">
        <w:rPr>
          <w:rFonts w:ascii="Bookman Old Style" w:hAnsi="Bookman Old Style"/>
        </w:rPr>
        <w:t>.</w:t>
      </w:r>
    </w:p>
    <w:p w:rsidR="00E43C92" w:rsidRPr="003977F2" w:rsidRDefault="00E43C92" w:rsidP="00E26B3D">
      <w:pPr>
        <w:jc w:val="center"/>
        <w:rPr>
          <w:rFonts w:ascii="Bookman Old Style" w:hAnsi="Bookman Old Style"/>
          <w:b/>
        </w:rPr>
      </w:pPr>
    </w:p>
    <w:p w:rsidR="00E43C92" w:rsidRDefault="00E43C92" w:rsidP="00E26B3D">
      <w:pPr>
        <w:jc w:val="center"/>
        <w:rPr>
          <w:rFonts w:ascii="Bookman Old Style" w:hAnsi="Bookman Old Style"/>
          <w:b/>
        </w:rPr>
      </w:pPr>
    </w:p>
    <w:p w:rsidR="00E43C92" w:rsidRDefault="00E43C92" w:rsidP="00E26B3D">
      <w:pPr>
        <w:jc w:val="center"/>
        <w:rPr>
          <w:rFonts w:ascii="Bookman Old Style" w:hAnsi="Bookman Old Style"/>
          <w:b/>
        </w:rPr>
      </w:pPr>
    </w:p>
    <w:p w:rsidR="00E43C92" w:rsidRDefault="00E43C92" w:rsidP="00E26B3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43C92" w:rsidRDefault="00E43C92" w:rsidP="00E26B3D">
      <w:pPr>
        <w:jc w:val="center"/>
        <w:rPr>
          <w:rFonts w:ascii="Bookman Old Style" w:hAnsi="Bookman Old Style"/>
          <w:b/>
        </w:rPr>
      </w:pPr>
    </w:p>
    <w:p w:rsidR="00E43C92" w:rsidRDefault="00E43C92" w:rsidP="00E26B3D">
      <w:pPr>
        <w:jc w:val="center"/>
        <w:rPr>
          <w:rFonts w:ascii="Bookman Old Style" w:hAnsi="Bookman Old Style"/>
          <w:b/>
        </w:rPr>
      </w:pPr>
    </w:p>
    <w:p w:rsidR="00E43C92" w:rsidRDefault="00E43C92" w:rsidP="00E26B3D">
      <w:pPr>
        <w:jc w:val="center"/>
        <w:rPr>
          <w:rFonts w:ascii="Bookman Old Style" w:hAnsi="Bookman Old Style"/>
          <w:b/>
        </w:rPr>
      </w:pPr>
    </w:p>
    <w:p w:rsidR="00E43C92" w:rsidRDefault="00E43C92" w:rsidP="00E26B3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 da localidade reclamou que referida árvore está causando rachadura na calçada, prejudicando o munícipe. Portanto, se faz necessária sua extração e possível plantio de outra espécie, caso o setor competente assim achar que convém (fotos em anexo).</w:t>
      </w:r>
    </w:p>
    <w:p w:rsidR="00E43C92" w:rsidRDefault="00E43C92" w:rsidP="00E26B3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43C92" w:rsidRPr="001751EC" w:rsidRDefault="00E43C92" w:rsidP="00E26B3D">
      <w:pPr>
        <w:ind w:firstLine="1440"/>
        <w:jc w:val="both"/>
        <w:rPr>
          <w:rFonts w:ascii="Bookman Old Style" w:hAnsi="Bookman Old Style"/>
        </w:rPr>
      </w:pPr>
    </w:p>
    <w:p w:rsidR="00E43C92" w:rsidRDefault="00E43C92" w:rsidP="00E26B3D">
      <w:pPr>
        <w:ind w:firstLine="1440"/>
        <w:jc w:val="both"/>
        <w:outlineLvl w:val="0"/>
        <w:rPr>
          <w:rFonts w:ascii="Bookman Old Style" w:hAnsi="Bookman Old Style"/>
        </w:rPr>
      </w:pPr>
    </w:p>
    <w:p w:rsidR="00E43C92" w:rsidRDefault="00E43C92" w:rsidP="00E26B3D">
      <w:pPr>
        <w:ind w:firstLine="1440"/>
        <w:outlineLvl w:val="0"/>
        <w:rPr>
          <w:rFonts w:ascii="Bookman Old Style" w:hAnsi="Bookman Old Style"/>
        </w:rPr>
      </w:pPr>
    </w:p>
    <w:p w:rsidR="00E43C92" w:rsidRDefault="00E43C92" w:rsidP="00E26B3D">
      <w:pPr>
        <w:ind w:firstLine="1440"/>
        <w:outlineLvl w:val="0"/>
        <w:rPr>
          <w:rFonts w:ascii="Bookman Old Style" w:hAnsi="Bookman Old Style"/>
        </w:rPr>
      </w:pPr>
    </w:p>
    <w:p w:rsidR="00E43C92" w:rsidRDefault="00E43C92" w:rsidP="00E26B3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2009.</w:t>
      </w:r>
    </w:p>
    <w:p w:rsidR="00E43C92" w:rsidRDefault="00E43C92">
      <w:pPr>
        <w:ind w:firstLine="1440"/>
        <w:rPr>
          <w:rFonts w:ascii="Bookman Old Style" w:hAnsi="Bookman Old Style"/>
        </w:rPr>
      </w:pPr>
    </w:p>
    <w:p w:rsidR="00E43C92" w:rsidRDefault="00E43C92">
      <w:pPr>
        <w:rPr>
          <w:rFonts w:ascii="Bookman Old Style" w:hAnsi="Bookman Old Style"/>
        </w:rPr>
      </w:pPr>
    </w:p>
    <w:p w:rsidR="00E43C92" w:rsidRDefault="00E43C92">
      <w:pPr>
        <w:ind w:firstLine="1440"/>
        <w:rPr>
          <w:rFonts w:ascii="Bookman Old Style" w:hAnsi="Bookman Old Style"/>
        </w:rPr>
      </w:pPr>
    </w:p>
    <w:p w:rsidR="00E43C92" w:rsidRDefault="00E43C92" w:rsidP="00E26B3D">
      <w:pPr>
        <w:jc w:val="center"/>
        <w:outlineLvl w:val="0"/>
        <w:rPr>
          <w:rFonts w:ascii="Bookman Old Style" w:hAnsi="Bookman Old Style"/>
          <w:b/>
        </w:rPr>
      </w:pPr>
    </w:p>
    <w:p w:rsidR="00E43C92" w:rsidRDefault="00E43C92" w:rsidP="00E26B3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E43C92" w:rsidRDefault="00E43C92" w:rsidP="00E26B3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E43C92" w:rsidRDefault="00E43C92" w:rsidP="00E26B3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3D" w:rsidRDefault="00E26B3D">
      <w:r>
        <w:separator/>
      </w:r>
    </w:p>
  </w:endnote>
  <w:endnote w:type="continuationSeparator" w:id="0">
    <w:p w:rsidR="00E26B3D" w:rsidRDefault="00E2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3D" w:rsidRDefault="00E26B3D">
      <w:r>
        <w:separator/>
      </w:r>
    </w:p>
  </w:footnote>
  <w:footnote w:type="continuationSeparator" w:id="0">
    <w:p w:rsidR="00E26B3D" w:rsidRDefault="00E26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E49"/>
    <w:rsid w:val="001D1394"/>
    <w:rsid w:val="003D3AA8"/>
    <w:rsid w:val="004C67DE"/>
    <w:rsid w:val="009F196D"/>
    <w:rsid w:val="00A9035B"/>
    <w:rsid w:val="00CD613B"/>
    <w:rsid w:val="00E26B3D"/>
    <w:rsid w:val="00E4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43C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43C9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