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44C" w:rsidRDefault="0022744C" w:rsidP="00032BEC">
      <w:pPr>
        <w:pStyle w:val="Ttulo"/>
      </w:pPr>
      <w:bookmarkStart w:id="0" w:name="_GoBack"/>
      <w:bookmarkEnd w:id="0"/>
    </w:p>
    <w:p w:rsidR="0022744C" w:rsidRDefault="0022744C" w:rsidP="00032BEC">
      <w:pPr>
        <w:pStyle w:val="Ttulo"/>
      </w:pPr>
    </w:p>
    <w:p w:rsidR="0022744C" w:rsidRDefault="0022744C" w:rsidP="00032BEC">
      <w:pPr>
        <w:pStyle w:val="Ttulo"/>
      </w:pPr>
    </w:p>
    <w:p w:rsidR="0022744C" w:rsidRDefault="0022744C" w:rsidP="00032BEC">
      <w:pPr>
        <w:pStyle w:val="Ttulo"/>
      </w:pPr>
      <w:r>
        <w:t>INDICAÇÃO Nº 126/09</w:t>
      </w:r>
    </w:p>
    <w:p w:rsidR="0022744C" w:rsidRDefault="0022744C" w:rsidP="00032BEC">
      <w:pPr>
        <w:pStyle w:val="Ttulo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left="492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 na Rua Manoel Avelino, na altura do nº 380 – Vila Linópolis”.</w:t>
      </w:r>
    </w:p>
    <w:p w:rsidR="0022744C" w:rsidRDefault="0022744C" w:rsidP="00032BEC">
      <w:pPr>
        <w:pStyle w:val="Ttulo"/>
        <w:ind w:firstLine="1416"/>
        <w:jc w:val="both"/>
        <w:rPr>
          <w:u w:val="none"/>
        </w:rPr>
      </w:pPr>
    </w:p>
    <w:p w:rsidR="0022744C" w:rsidRDefault="0022744C" w:rsidP="00032BEC">
      <w:pPr>
        <w:pStyle w:val="Ttulo"/>
        <w:ind w:firstLine="1416"/>
        <w:jc w:val="both"/>
        <w:rPr>
          <w:u w:val="none"/>
        </w:rPr>
      </w:pPr>
    </w:p>
    <w:p w:rsidR="0022744C" w:rsidRDefault="0022744C" w:rsidP="00032BEC">
      <w:pPr>
        <w:pStyle w:val="Ttulo"/>
        <w:ind w:firstLine="1416"/>
        <w:jc w:val="both"/>
        <w:rPr>
          <w:u w:val="none"/>
        </w:rPr>
      </w:pPr>
    </w:p>
    <w:p w:rsidR="0022744C" w:rsidRDefault="0022744C" w:rsidP="00032BEC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a construção de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>” ou “</w:t>
      </w:r>
      <w:r w:rsidRPr="003A53DF">
        <w:rPr>
          <w:bCs w:val="0"/>
          <w:u w:val="none"/>
        </w:rPr>
        <w:t>redutores de velocidade</w:t>
      </w:r>
      <w:r>
        <w:rPr>
          <w:b w:val="0"/>
          <w:bCs w:val="0"/>
          <w:u w:val="none"/>
        </w:rPr>
        <w:t>” na Rua Manoel Avelino na altura do nº 380, Vila Linópolis.</w:t>
      </w: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rPr>
          <w:bCs w:val="0"/>
        </w:rPr>
      </w:pPr>
      <w:r>
        <w:rPr>
          <w:bCs w:val="0"/>
        </w:rPr>
        <w:t>JUSTIFICATIVA:</w:t>
      </w: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moradores desta localidade em especial pelo </w:t>
      </w:r>
      <w:r w:rsidRPr="003A53DF">
        <w:rPr>
          <w:bCs w:val="0"/>
          <w:u w:val="none"/>
        </w:rPr>
        <w:t>Sr. José dos Santo</w:t>
      </w:r>
      <w:r>
        <w:rPr>
          <w:bCs w:val="0"/>
          <w:u w:val="none"/>
        </w:rPr>
        <w:t>s</w:t>
      </w:r>
      <w:r>
        <w:rPr>
          <w:b w:val="0"/>
          <w:bCs w:val="0"/>
          <w:u w:val="none"/>
        </w:rPr>
        <w:t>, que solicitaram uma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 xml:space="preserve">” ou </w:t>
      </w:r>
      <w:r w:rsidRPr="003A53DF">
        <w:rPr>
          <w:bCs w:val="0"/>
          <w:u w:val="none"/>
        </w:rPr>
        <w:t>“redutores de velocidade”</w:t>
      </w:r>
      <w:r>
        <w:rPr>
          <w:b w:val="0"/>
          <w:bCs w:val="0"/>
          <w:u w:val="none"/>
        </w:rPr>
        <w:t xml:space="preserve"> por conviverem com um trânsito intenso passando em frente às suas residências, colocando em riscos as vidas das munícipes que moram e transitam no local, a construção dessa “</w:t>
      </w:r>
      <w:r w:rsidRPr="000A1439">
        <w:rPr>
          <w:bCs w:val="0"/>
          <w:u w:val="none"/>
        </w:rPr>
        <w:t>lombada</w:t>
      </w:r>
      <w:r>
        <w:rPr>
          <w:b w:val="0"/>
          <w:bCs w:val="0"/>
          <w:u w:val="none"/>
        </w:rPr>
        <w:t xml:space="preserve">” ou </w:t>
      </w:r>
      <w:r w:rsidRPr="003A53DF">
        <w:rPr>
          <w:bCs w:val="0"/>
          <w:u w:val="none"/>
        </w:rPr>
        <w:t>“redutores de velocidade”</w:t>
      </w:r>
      <w:r>
        <w:rPr>
          <w:b w:val="0"/>
          <w:bCs w:val="0"/>
          <w:u w:val="none"/>
        </w:rPr>
        <w:t>, iria amenizar e muito este problema, promovendo maior segurança aos moradores, pedestres e condutores de veículos automotores.</w:t>
      </w: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22744C" w:rsidRDefault="0022744C" w:rsidP="00032BEC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13 de Fevereiro de 2009.</w:t>
      </w:r>
    </w:p>
    <w:p w:rsidR="0022744C" w:rsidRDefault="0022744C" w:rsidP="00032BEC">
      <w:pPr>
        <w:pStyle w:val="Ttulo"/>
        <w:jc w:val="both"/>
        <w:rPr>
          <w:b w:val="0"/>
          <w:bCs w:val="0"/>
          <w:u w:val="none"/>
        </w:rPr>
      </w:pPr>
    </w:p>
    <w:p w:rsidR="0022744C" w:rsidRDefault="0022744C" w:rsidP="00032BEC">
      <w:pPr>
        <w:pStyle w:val="Ttulo"/>
        <w:rPr>
          <w:u w:val="none"/>
        </w:rPr>
      </w:pPr>
    </w:p>
    <w:p w:rsidR="0022744C" w:rsidRDefault="0022744C" w:rsidP="00032BEC">
      <w:pPr>
        <w:pStyle w:val="Ttulo"/>
        <w:rPr>
          <w:u w:val="none"/>
        </w:rPr>
      </w:pPr>
    </w:p>
    <w:p w:rsidR="0022744C" w:rsidRDefault="0022744C" w:rsidP="00032BEC">
      <w:pPr>
        <w:pStyle w:val="Ttulo"/>
        <w:rPr>
          <w:u w:val="none"/>
        </w:rPr>
      </w:pPr>
    </w:p>
    <w:p w:rsidR="0022744C" w:rsidRDefault="0022744C" w:rsidP="00032BEC">
      <w:pPr>
        <w:pStyle w:val="Ttulo"/>
        <w:rPr>
          <w:u w:val="none"/>
        </w:rPr>
      </w:pPr>
    </w:p>
    <w:p w:rsidR="0022744C" w:rsidRDefault="0022744C" w:rsidP="00032BEC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22744C" w:rsidP="0022744C">
      <w:pPr>
        <w:pStyle w:val="Ttulo"/>
      </w:pPr>
      <w:r>
        <w:t>-Vereador / 1º Secretário-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EC" w:rsidRDefault="00032BEC">
      <w:r>
        <w:separator/>
      </w:r>
    </w:p>
  </w:endnote>
  <w:endnote w:type="continuationSeparator" w:id="0">
    <w:p w:rsidR="00032BEC" w:rsidRDefault="0003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EC" w:rsidRDefault="00032BEC">
      <w:r>
        <w:separator/>
      </w:r>
    </w:p>
  </w:footnote>
  <w:footnote w:type="continuationSeparator" w:id="0">
    <w:p w:rsidR="00032BEC" w:rsidRDefault="00032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32BEC"/>
    <w:rsid w:val="001D1394"/>
    <w:rsid w:val="0022744C"/>
    <w:rsid w:val="003D3AA8"/>
    <w:rsid w:val="004C67DE"/>
    <w:rsid w:val="009F196D"/>
    <w:rsid w:val="00A9035B"/>
    <w:rsid w:val="00CD613B"/>
    <w:rsid w:val="00D0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22744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