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5" w:rsidRPr="008166F5" w:rsidRDefault="008166F5" w:rsidP="00830CC0">
      <w:pPr>
        <w:pStyle w:val="Ttulo"/>
      </w:pPr>
      <w:bookmarkStart w:id="0" w:name="_GoBack"/>
      <w:bookmarkEnd w:id="0"/>
      <w:r w:rsidRPr="008166F5">
        <w:t>INDICAÇÃO Nº  167/09</w:t>
      </w:r>
    </w:p>
    <w:p w:rsidR="008166F5" w:rsidRPr="008166F5" w:rsidRDefault="008166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66F5" w:rsidRPr="008166F5" w:rsidRDefault="008166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66F5" w:rsidRPr="008166F5" w:rsidRDefault="008166F5" w:rsidP="00830CC0">
      <w:pPr>
        <w:pStyle w:val="Recuodecorpodetexto"/>
        <w:ind w:left="4440"/>
      </w:pPr>
      <w:r w:rsidRPr="008166F5">
        <w:t>“Limpeza e roçamento de área localizada na Rua Teodoro Batalha na altura do numero 550 no Bairro  Santa Alice”.</w:t>
      </w:r>
    </w:p>
    <w:p w:rsidR="008166F5" w:rsidRPr="008166F5" w:rsidRDefault="00816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6F5" w:rsidRPr="008166F5" w:rsidRDefault="00816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6F5" w:rsidRPr="008166F5" w:rsidRDefault="00816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6F5" w:rsidRPr="008166F5" w:rsidRDefault="008166F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66F5" w:rsidRPr="008166F5" w:rsidRDefault="008166F5" w:rsidP="00830CC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166F5">
        <w:rPr>
          <w:rFonts w:ascii="Bookman Old Style" w:hAnsi="Bookman Old Style"/>
          <w:b/>
          <w:bCs/>
          <w:sz w:val="24"/>
          <w:szCs w:val="24"/>
        </w:rPr>
        <w:t>INDICA</w:t>
      </w:r>
      <w:r w:rsidRPr="008166F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na Rua Teodoro Batalha na altura do numero 550 no bairro Santa Alice.</w:t>
      </w:r>
    </w:p>
    <w:p w:rsidR="008166F5" w:rsidRPr="008166F5" w:rsidRDefault="008166F5" w:rsidP="00830C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6F5" w:rsidRPr="008166F5" w:rsidRDefault="008166F5" w:rsidP="00830C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6F5" w:rsidRPr="008166F5" w:rsidRDefault="008166F5" w:rsidP="00830C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6F5" w:rsidRPr="008166F5" w:rsidRDefault="008166F5" w:rsidP="00830CC0">
      <w:pPr>
        <w:jc w:val="center"/>
        <w:rPr>
          <w:rFonts w:ascii="Bookman Old Style" w:hAnsi="Bookman Old Style"/>
          <w:b/>
          <w:sz w:val="24"/>
          <w:szCs w:val="24"/>
        </w:rPr>
      </w:pPr>
      <w:r w:rsidRPr="008166F5">
        <w:rPr>
          <w:rFonts w:ascii="Bookman Old Style" w:hAnsi="Bookman Old Style"/>
          <w:b/>
          <w:sz w:val="24"/>
          <w:szCs w:val="24"/>
        </w:rPr>
        <w:t>Justificativa:</w:t>
      </w:r>
    </w:p>
    <w:p w:rsidR="008166F5" w:rsidRPr="008166F5" w:rsidRDefault="008166F5" w:rsidP="00830C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6F5" w:rsidRPr="008166F5" w:rsidRDefault="008166F5" w:rsidP="00830C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6F5" w:rsidRPr="008166F5" w:rsidRDefault="008166F5" w:rsidP="00830C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66F5" w:rsidRPr="008166F5" w:rsidRDefault="008166F5" w:rsidP="00830C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166F5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lixo. </w:t>
      </w:r>
    </w:p>
    <w:p w:rsidR="008166F5" w:rsidRPr="008166F5" w:rsidRDefault="008166F5" w:rsidP="00830C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166F5" w:rsidRPr="008166F5" w:rsidRDefault="008166F5" w:rsidP="00830CC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166F5">
        <w:rPr>
          <w:rFonts w:ascii="Bookman Old Style" w:hAnsi="Bookman Old Style"/>
          <w:sz w:val="24"/>
          <w:szCs w:val="24"/>
        </w:rPr>
        <w:t>Plenário “Dr. Tancredo Neves”, em 26 de fevereiro de 2009.</w:t>
      </w:r>
    </w:p>
    <w:p w:rsidR="008166F5" w:rsidRPr="008166F5" w:rsidRDefault="008166F5">
      <w:pPr>
        <w:ind w:firstLine="1440"/>
        <w:rPr>
          <w:rFonts w:ascii="Bookman Old Style" w:hAnsi="Bookman Old Style"/>
          <w:sz w:val="24"/>
          <w:szCs w:val="24"/>
        </w:rPr>
      </w:pPr>
    </w:p>
    <w:p w:rsidR="008166F5" w:rsidRPr="008166F5" w:rsidRDefault="008166F5">
      <w:pPr>
        <w:rPr>
          <w:rFonts w:ascii="Bookman Old Style" w:hAnsi="Bookman Old Style"/>
          <w:sz w:val="24"/>
          <w:szCs w:val="24"/>
        </w:rPr>
      </w:pPr>
    </w:p>
    <w:p w:rsidR="008166F5" w:rsidRPr="008166F5" w:rsidRDefault="008166F5">
      <w:pPr>
        <w:ind w:firstLine="1440"/>
        <w:rPr>
          <w:rFonts w:ascii="Bookman Old Style" w:hAnsi="Bookman Old Style"/>
          <w:sz w:val="24"/>
          <w:szCs w:val="24"/>
        </w:rPr>
      </w:pPr>
    </w:p>
    <w:p w:rsidR="008166F5" w:rsidRPr="008166F5" w:rsidRDefault="008166F5" w:rsidP="00830CC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166F5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166F5" w:rsidRPr="008166F5" w:rsidRDefault="008166F5" w:rsidP="00830C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166F5">
        <w:rPr>
          <w:rFonts w:ascii="Bookman Old Style" w:hAnsi="Bookman Old Style"/>
          <w:sz w:val="24"/>
          <w:szCs w:val="24"/>
        </w:rPr>
        <w:t>“</w:t>
      </w:r>
      <w:r w:rsidRPr="008166F5">
        <w:rPr>
          <w:rFonts w:ascii="Bookman Old Style" w:hAnsi="Bookman Old Style"/>
          <w:b/>
          <w:sz w:val="24"/>
          <w:szCs w:val="24"/>
        </w:rPr>
        <w:t>PINGUIM”</w:t>
      </w:r>
    </w:p>
    <w:p w:rsidR="008166F5" w:rsidRPr="008166F5" w:rsidRDefault="008166F5" w:rsidP="00830C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166F5">
        <w:rPr>
          <w:rFonts w:ascii="Bookman Old Style" w:hAnsi="Bookman Old Style"/>
          <w:sz w:val="24"/>
          <w:szCs w:val="24"/>
        </w:rPr>
        <w:t>-vereador PDT-</w:t>
      </w:r>
    </w:p>
    <w:p w:rsidR="008166F5" w:rsidRPr="008166F5" w:rsidRDefault="008166F5" w:rsidP="00830C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166F5" w:rsidRPr="008166F5" w:rsidRDefault="008166F5" w:rsidP="00830CC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8166F5" w:rsidRDefault="009F196D" w:rsidP="00CD613B">
      <w:pPr>
        <w:rPr>
          <w:sz w:val="24"/>
          <w:szCs w:val="24"/>
        </w:rPr>
      </w:pPr>
    </w:p>
    <w:sectPr w:rsidR="009F196D" w:rsidRPr="008166F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C0" w:rsidRDefault="00830CC0">
      <w:r>
        <w:separator/>
      </w:r>
    </w:p>
  </w:endnote>
  <w:endnote w:type="continuationSeparator" w:id="0">
    <w:p w:rsidR="00830CC0" w:rsidRDefault="0083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C0" w:rsidRDefault="00830CC0">
      <w:r>
        <w:separator/>
      </w:r>
    </w:p>
  </w:footnote>
  <w:footnote w:type="continuationSeparator" w:id="0">
    <w:p w:rsidR="00830CC0" w:rsidRDefault="0083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3B90"/>
    <w:rsid w:val="008166F5"/>
    <w:rsid w:val="00830C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66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66F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