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39" w:rsidRPr="00976F39" w:rsidRDefault="00976F39" w:rsidP="00C21762">
      <w:pPr>
        <w:pStyle w:val="Ttulo"/>
      </w:pPr>
      <w:bookmarkStart w:id="0" w:name="_GoBack"/>
      <w:bookmarkEnd w:id="0"/>
      <w:r w:rsidRPr="00976F39">
        <w:t>INDICAÇÃO Nº 209/09</w:t>
      </w:r>
    </w:p>
    <w:p w:rsidR="00976F39" w:rsidRPr="00976F39" w:rsidRDefault="00976F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6F39" w:rsidRPr="00976F39" w:rsidRDefault="00976F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6F39" w:rsidRPr="00976F39" w:rsidRDefault="00976F39" w:rsidP="00C21762">
      <w:pPr>
        <w:pStyle w:val="Recuodecorpodetexto"/>
        <w:ind w:left="4440"/>
      </w:pPr>
      <w:r w:rsidRPr="00976F39">
        <w:t>“Adequações necessárias para a regularização da rotatória localizada na Rua Ametista, na altura do nº 8, no Jardim São Fernando”.</w:t>
      </w:r>
    </w:p>
    <w:p w:rsidR="00976F39" w:rsidRPr="00976F39" w:rsidRDefault="00976F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6F39" w:rsidRPr="00976F39" w:rsidRDefault="00976F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6F39" w:rsidRPr="00976F39" w:rsidRDefault="00976F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6F39" w:rsidRPr="00976F39" w:rsidRDefault="00976F3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6F39" w:rsidRPr="00976F39" w:rsidRDefault="00976F39" w:rsidP="00C21762">
      <w:pPr>
        <w:pStyle w:val="Recuodecorpodetexto"/>
        <w:ind w:left="0"/>
      </w:pPr>
      <w:r w:rsidRPr="00976F39">
        <w:rPr>
          <w:b/>
          <w:bCs/>
        </w:rPr>
        <w:t xml:space="preserve">                          INDICA</w:t>
      </w:r>
      <w:r w:rsidRPr="00976F39">
        <w:t xml:space="preserve"> ao Senhor Prefeito Municipal, na forma regimental, determinar ao setor competente que proceda à adequações necessárias para a regularização da rotatória localizada na Rua Ametista, na altura do número 8 (oito), no Bairro Jardim São Fernando.</w:t>
      </w:r>
    </w:p>
    <w:p w:rsidR="00976F39" w:rsidRPr="00976F39" w:rsidRDefault="00976F39" w:rsidP="00C2176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  <w:r w:rsidRPr="00976F39">
        <w:rPr>
          <w:rFonts w:ascii="Bookman Old Style" w:hAnsi="Bookman Old Style"/>
          <w:b/>
          <w:sz w:val="24"/>
          <w:szCs w:val="24"/>
        </w:rPr>
        <w:t>Justificativa:</w:t>
      </w: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76F39">
        <w:rPr>
          <w:rFonts w:ascii="Bookman Old Style" w:hAnsi="Bookman Old Style"/>
          <w:sz w:val="24"/>
          <w:szCs w:val="24"/>
        </w:rPr>
        <w:t>A Rotatória acima mencionada foi construída para facilitar o fluxo de veículos, e pela forma em que ela foi construída, o efeito foi o contrário, causando dúvidas aos motoristas sobre qual percurso fazer, complicando o trânsito e causando acidentes.</w:t>
      </w:r>
    </w:p>
    <w:p w:rsidR="00976F39" w:rsidRPr="00976F39" w:rsidRDefault="00976F39" w:rsidP="00C217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76F39">
        <w:rPr>
          <w:rFonts w:ascii="Bookman Old Style" w:hAnsi="Bookman Old Style"/>
          <w:sz w:val="24"/>
          <w:szCs w:val="24"/>
        </w:rPr>
        <w:t>Seria necessário modificar o final do canteiro central que antecede a rotatória, e sinalizar o percurso que o motorista deverá fazer.</w:t>
      </w:r>
    </w:p>
    <w:p w:rsidR="00976F39" w:rsidRPr="00976F39" w:rsidRDefault="00976F39" w:rsidP="00C2176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76F39" w:rsidRPr="00976F39" w:rsidRDefault="00976F39" w:rsidP="00C2176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6F39" w:rsidRPr="00976F39" w:rsidRDefault="00976F39" w:rsidP="00C2176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6F39" w:rsidRPr="00976F39" w:rsidRDefault="00976F39" w:rsidP="00C2176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76F39">
        <w:rPr>
          <w:rFonts w:ascii="Bookman Old Style" w:hAnsi="Bookman Old Style"/>
          <w:sz w:val="24"/>
          <w:szCs w:val="24"/>
        </w:rPr>
        <w:t>Plenário “Dr. Tancredo Neves”, em 05 de Março de 2009.</w:t>
      </w:r>
    </w:p>
    <w:p w:rsidR="00976F39" w:rsidRPr="00976F39" w:rsidRDefault="00976F39">
      <w:pPr>
        <w:ind w:firstLine="1440"/>
        <w:rPr>
          <w:rFonts w:ascii="Bookman Old Style" w:hAnsi="Bookman Old Style"/>
          <w:sz w:val="24"/>
          <w:szCs w:val="24"/>
        </w:rPr>
      </w:pPr>
    </w:p>
    <w:p w:rsidR="00976F39" w:rsidRPr="00976F39" w:rsidRDefault="00976F39">
      <w:pPr>
        <w:rPr>
          <w:rFonts w:ascii="Bookman Old Style" w:hAnsi="Bookman Old Style"/>
          <w:sz w:val="24"/>
          <w:szCs w:val="24"/>
        </w:rPr>
      </w:pPr>
    </w:p>
    <w:p w:rsidR="00976F39" w:rsidRPr="00976F39" w:rsidRDefault="00976F39">
      <w:pPr>
        <w:ind w:firstLine="1440"/>
        <w:rPr>
          <w:rFonts w:ascii="Bookman Old Style" w:hAnsi="Bookman Old Style"/>
          <w:sz w:val="24"/>
          <w:szCs w:val="24"/>
        </w:rPr>
      </w:pPr>
    </w:p>
    <w:p w:rsidR="00976F39" w:rsidRPr="00976F39" w:rsidRDefault="00976F39" w:rsidP="00C217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76F39" w:rsidRPr="00976F39" w:rsidRDefault="00976F39" w:rsidP="00C2176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76F3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76F39" w:rsidRPr="00976F39" w:rsidRDefault="00976F39" w:rsidP="00C217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6F39">
        <w:rPr>
          <w:rFonts w:ascii="Bookman Old Style" w:hAnsi="Bookman Old Style"/>
          <w:sz w:val="24"/>
          <w:szCs w:val="24"/>
        </w:rPr>
        <w:t>“</w:t>
      </w:r>
      <w:r w:rsidRPr="00976F39">
        <w:rPr>
          <w:rFonts w:ascii="Bookman Old Style" w:hAnsi="Bookman Old Style"/>
          <w:b/>
          <w:sz w:val="24"/>
          <w:szCs w:val="24"/>
        </w:rPr>
        <w:t>PINGUIM”</w:t>
      </w:r>
    </w:p>
    <w:p w:rsidR="00976F39" w:rsidRPr="00976F39" w:rsidRDefault="00976F39" w:rsidP="00C217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6F39">
        <w:rPr>
          <w:rFonts w:ascii="Bookman Old Style" w:hAnsi="Bookman Old Style"/>
          <w:sz w:val="24"/>
          <w:szCs w:val="24"/>
        </w:rPr>
        <w:t>-vereador PDT-</w:t>
      </w:r>
    </w:p>
    <w:p w:rsidR="00976F39" w:rsidRPr="00976F39" w:rsidRDefault="00976F39" w:rsidP="00C2176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976F39" w:rsidRDefault="009F196D" w:rsidP="00CD613B">
      <w:pPr>
        <w:rPr>
          <w:sz w:val="24"/>
          <w:szCs w:val="24"/>
        </w:rPr>
      </w:pPr>
    </w:p>
    <w:sectPr w:rsidR="009F196D" w:rsidRPr="00976F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62" w:rsidRDefault="00C21762">
      <w:r>
        <w:separator/>
      </w:r>
    </w:p>
  </w:endnote>
  <w:endnote w:type="continuationSeparator" w:id="0">
    <w:p w:rsidR="00C21762" w:rsidRDefault="00C2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62" w:rsidRDefault="00C21762">
      <w:r>
        <w:separator/>
      </w:r>
    </w:p>
  </w:footnote>
  <w:footnote w:type="continuationSeparator" w:id="0">
    <w:p w:rsidR="00C21762" w:rsidRDefault="00C2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6F39"/>
    <w:rsid w:val="009F196D"/>
    <w:rsid w:val="00A9035B"/>
    <w:rsid w:val="00C21762"/>
    <w:rsid w:val="00C355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F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6F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