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6A" w:rsidRPr="00144D6A" w:rsidRDefault="00144D6A" w:rsidP="00D27752">
      <w:pPr>
        <w:pStyle w:val="Ttulo"/>
      </w:pPr>
      <w:bookmarkStart w:id="0" w:name="_GoBack"/>
      <w:bookmarkEnd w:id="0"/>
      <w:r w:rsidRPr="00144D6A">
        <w:t>INDICAÇÃO Nº 212/09</w:t>
      </w:r>
    </w:p>
    <w:p w:rsidR="00144D6A" w:rsidRPr="00144D6A" w:rsidRDefault="00144D6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44D6A" w:rsidRPr="00144D6A" w:rsidRDefault="00144D6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44D6A" w:rsidRPr="00144D6A" w:rsidRDefault="00144D6A" w:rsidP="00D27752">
      <w:pPr>
        <w:pStyle w:val="Recuodecorpodetexto"/>
        <w:ind w:left="4440"/>
      </w:pPr>
      <w:r w:rsidRPr="00144D6A">
        <w:t>“Limpeza em bueiro localizado na Rua Aristides Polezi, no Conjunto Habitacional dos Trabalhadores”.</w:t>
      </w:r>
    </w:p>
    <w:p w:rsidR="00144D6A" w:rsidRPr="00144D6A" w:rsidRDefault="00144D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D6A" w:rsidRPr="00144D6A" w:rsidRDefault="00144D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D6A" w:rsidRPr="00144D6A" w:rsidRDefault="00144D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D6A" w:rsidRPr="00144D6A" w:rsidRDefault="00144D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D6A" w:rsidRPr="00144D6A" w:rsidRDefault="00144D6A" w:rsidP="00D27752">
      <w:pPr>
        <w:pStyle w:val="Recuodecorpodetexto"/>
        <w:ind w:left="0"/>
      </w:pPr>
      <w:r w:rsidRPr="00144D6A">
        <w:rPr>
          <w:b/>
          <w:bCs/>
        </w:rPr>
        <w:t xml:space="preserve">                          INDICA</w:t>
      </w:r>
      <w:r w:rsidRPr="00144D6A">
        <w:t xml:space="preserve"> ao Senhor Prefeito Municipal, na forma regimental, determinar ao setor competente que proceda a limpeza no bueiro localizado na Rua Aristides Polezi, em frente ao nº 191, no Conjunto Habitacional dos Trabalhadores.</w:t>
      </w:r>
    </w:p>
    <w:p w:rsidR="00144D6A" w:rsidRPr="00144D6A" w:rsidRDefault="00144D6A" w:rsidP="00D2775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jc w:val="center"/>
        <w:rPr>
          <w:rFonts w:ascii="Bookman Old Style" w:hAnsi="Bookman Old Style"/>
          <w:b/>
          <w:sz w:val="24"/>
          <w:szCs w:val="24"/>
        </w:rPr>
      </w:pPr>
      <w:r w:rsidRPr="00144D6A">
        <w:rPr>
          <w:rFonts w:ascii="Bookman Old Style" w:hAnsi="Bookman Old Style"/>
          <w:b/>
          <w:sz w:val="24"/>
          <w:szCs w:val="24"/>
        </w:rPr>
        <w:t>Justificativa:</w:t>
      </w:r>
    </w:p>
    <w:p w:rsidR="00144D6A" w:rsidRPr="00144D6A" w:rsidRDefault="00144D6A" w:rsidP="00D277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44D6A">
        <w:rPr>
          <w:rFonts w:ascii="Bookman Old Style" w:hAnsi="Bookman Old Style"/>
          <w:sz w:val="24"/>
          <w:szCs w:val="24"/>
        </w:rPr>
        <w:t>Referido bueiro teve parte danificada e encontra-se entupido, e quando chove ou escorre a água de uso doméstico, não tem escoamento dessa água, ficando empoçada no local, o que causa incômodo, pois exala mau cheiro, além da sujeira que fica acumulada no local.</w:t>
      </w:r>
    </w:p>
    <w:p w:rsidR="00144D6A" w:rsidRPr="00144D6A" w:rsidRDefault="00144D6A" w:rsidP="00D277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D6A" w:rsidRPr="00144D6A" w:rsidRDefault="00144D6A" w:rsidP="00D277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44D6A">
        <w:rPr>
          <w:rFonts w:ascii="Bookman Old Style" w:hAnsi="Bookman Old Style"/>
          <w:sz w:val="24"/>
          <w:szCs w:val="24"/>
        </w:rPr>
        <w:t xml:space="preserve">Faz-se necessária a limpeza e a manutenção no citado bueiro.    </w:t>
      </w:r>
    </w:p>
    <w:p w:rsidR="00144D6A" w:rsidRPr="00144D6A" w:rsidRDefault="00144D6A" w:rsidP="00D2775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44D6A" w:rsidRPr="00144D6A" w:rsidRDefault="00144D6A" w:rsidP="00D2775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44D6A" w:rsidRPr="00144D6A" w:rsidRDefault="00144D6A" w:rsidP="00D2775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44D6A" w:rsidRPr="00144D6A" w:rsidRDefault="00144D6A" w:rsidP="00D2775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44D6A">
        <w:rPr>
          <w:rFonts w:ascii="Bookman Old Style" w:hAnsi="Bookman Old Style"/>
          <w:sz w:val="24"/>
          <w:szCs w:val="24"/>
        </w:rPr>
        <w:t>Plenário “Dr. Tancredo Neves”, em 13 de março de 2009.</w:t>
      </w:r>
    </w:p>
    <w:p w:rsidR="00144D6A" w:rsidRPr="00144D6A" w:rsidRDefault="00144D6A">
      <w:pPr>
        <w:ind w:firstLine="1440"/>
        <w:rPr>
          <w:rFonts w:ascii="Bookman Old Style" w:hAnsi="Bookman Old Style"/>
          <w:sz w:val="24"/>
          <w:szCs w:val="24"/>
        </w:rPr>
      </w:pPr>
    </w:p>
    <w:p w:rsidR="00144D6A" w:rsidRPr="00144D6A" w:rsidRDefault="00144D6A">
      <w:pPr>
        <w:rPr>
          <w:rFonts w:ascii="Bookman Old Style" w:hAnsi="Bookman Old Style"/>
          <w:sz w:val="24"/>
          <w:szCs w:val="24"/>
        </w:rPr>
      </w:pPr>
    </w:p>
    <w:p w:rsidR="00144D6A" w:rsidRPr="00144D6A" w:rsidRDefault="00144D6A">
      <w:pPr>
        <w:ind w:firstLine="1440"/>
        <w:rPr>
          <w:rFonts w:ascii="Bookman Old Style" w:hAnsi="Bookman Old Style"/>
          <w:sz w:val="24"/>
          <w:szCs w:val="24"/>
        </w:rPr>
      </w:pPr>
    </w:p>
    <w:p w:rsidR="00144D6A" w:rsidRPr="00144D6A" w:rsidRDefault="00144D6A" w:rsidP="00D2775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44D6A" w:rsidRPr="00144D6A" w:rsidRDefault="00144D6A" w:rsidP="00D2775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44D6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44D6A" w:rsidRPr="00144D6A" w:rsidRDefault="00144D6A" w:rsidP="00D2775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44D6A">
        <w:rPr>
          <w:rFonts w:ascii="Bookman Old Style" w:hAnsi="Bookman Old Style"/>
          <w:sz w:val="24"/>
          <w:szCs w:val="24"/>
        </w:rPr>
        <w:t>“</w:t>
      </w:r>
      <w:r w:rsidRPr="00144D6A">
        <w:rPr>
          <w:rFonts w:ascii="Bookman Old Style" w:hAnsi="Bookman Old Style"/>
          <w:b/>
          <w:sz w:val="24"/>
          <w:szCs w:val="24"/>
        </w:rPr>
        <w:t>PINGUIM”</w:t>
      </w:r>
    </w:p>
    <w:p w:rsidR="00144D6A" w:rsidRPr="00144D6A" w:rsidRDefault="00144D6A" w:rsidP="00D2775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44D6A">
        <w:rPr>
          <w:rFonts w:ascii="Bookman Old Style" w:hAnsi="Bookman Old Style"/>
          <w:sz w:val="24"/>
          <w:szCs w:val="24"/>
        </w:rPr>
        <w:t>-vereador PDT-</w:t>
      </w:r>
    </w:p>
    <w:p w:rsidR="00144D6A" w:rsidRPr="00144D6A" w:rsidRDefault="00144D6A" w:rsidP="00D2775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144D6A" w:rsidRDefault="009F196D" w:rsidP="00CD613B">
      <w:pPr>
        <w:rPr>
          <w:sz w:val="24"/>
          <w:szCs w:val="24"/>
        </w:rPr>
      </w:pPr>
    </w:p>
    <w:sectPr w:rsidR="009F196D" w:rsidRPr="00144D6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52" w:rsidRDefault="00D27752">
      <w:r>
        <w:separator/>
      </w:r>
    </w:p>
  </w:endnote>
  <w:endnote w:type="continuationSeparator" w:id="0">
    <w:p w:rsidR="00D27752" w:rsidRDefault="00D2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52" w:rsidRDefault="00D27752">
      <w:r>
        <w:separator/>
      </w:r>
    </w:p>
  </w:footnote>
  <w:footnote w:type="continuationSeparator" w:id="0">
    <w:p w:rsidR="00D27752" w:rsidRDefault="00D2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D6A"/>
    <w:rsid w:val="001D1394"/>
    <w:rsid w:val="003D3AA8"/>
    <w:rsid w:val="004C67DE"/>
    <w:rsid w:val="0081137D"/>
    <w:rsid w:val="009F196D"/>
    <w:rsid w:val="00A9035B"/>
    <w:rsid w:val="00CD613B"/>
    <w:rsid w:val="00D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4D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4D6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