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04" w:rsidRPr="006F0004" w:rsidRDefault="006F0004" w:rsidP="00CB67A8">
      <w:pPr>
        <w:pStyle w:val="Ttulo"/>
        <w:ind w:left="1418" w:hanging="1418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6F0004">
        <w:rPr>
          <w:rFonts w:ascii="Bookman Old Style" w:hAnsi="Bookman Old Style"/>
          <w:sz w:val="24"/>
          <w:szCs w:val="24"/>
        </w:rPr>
        <w:t>INDICAÇÃO N° 215/09</w:t>
      </w:r>
    </w:p>
    <w:p w:rsidR="006F0004" w:rsidRPr="006F0004" w:rsidRDefault="006F0004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6F0004" w:rsidRPr="006F0004" w:rsidRDefault="006F0004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6F0004" w:rsidRPr="006F0004" w:rsidRDefault="006F0004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6F0004" w:rsidRPr="006F0004" w:rsidRDefault="006F0004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6F0004" w:rsidRPr="006F0004" w:rsidRDefault="006F0004">
      <w:pPr>
        <w:pStyle w:val="Recuodecorpodetexto"/>
        <w:rPr>
          <w:szCs w:val="24"/>
        </w:rPr>
      </w:pPr>
      <w:r w:rsidRPr="006F0004">
        <w:rPr>
          <w:szCs w:val="24"/>
        </w:rPr>
        <w:t xml:space="preserve">“Recapeamento na Rua João Mac-Knight, no bairro Nova Conquista”. </w:t>
      </w:r>
    </w:p>
    <w:p w:rsidR="006F0004" w:rsidRPr="006F0004" w:rsidRDefault="006F0004">
      <w:pPr>
        <w:ind w:left="4680"/>
        <w:jc w:val="both"/>
        <w:rPr>
          <w:rFonts w:ascii="Bookman Old Style" w:hAnsi="Bookman Old Style"/>
          <w:sz w:val="24"/>
          <w:szCs w:val="24"/>
        </w:rPr>
      </w:pPr>
    </w:p>
    <w:p w:rsidR="006F0004" w:rsidRPr="006F0004" w:rsidRDefault="006F0004">
      <w:pPr>
        <w:jc w:val="both"/>
        <w:rPr>
          <w:rFonts w:ascii="Bookman Old Style" w:hAnsi="Bookman Old Style"/>
          <w:sz w:val="24"/>
          <w:szCs w:val="24"/>
        </w:rPr>
      </w:pPr>
    </w:p>
    <w:p w:rsidR="006F0004" w:rsidRPr="006F0004" w:rsidRDefault="006F0004">
      <w:pPr>
        <w:jc w:val="both"/>
        <w:rPr>
          <w:rFonts w:ascii="Bookman Old Style" w:hAnsi="Bookman Old Style"/>
          <w:sz w:val="24"/>
          <w:szCs w:val="24"/>
        </w:rPr>
      </w:pPr>
    </w:p>
    <w:p w:rsidR="006F0004" w:rsidRPr="006F0004" w:rsidRDefault="006F0004">
      <w:pPr>
        <w:jc w:val="both"/>
        <w:rPr>
          <w:rFonts w:ascii="Bookman Old Style" w:hAnsi="Bookman Old Style"/>
          <w:sz w:val="24"/>
          <w:szCs w:val="24"/>
        </w:rPr>
      </w:pPr>
    </w:p>
    <w:p w:rsidR="006F0004" w:rsidRPr="006F0004" w:rsidRDefault="006F000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F0004">
        <w:rPr>
          <w:rFonts w:ascii="Bookman Old Style" w:hAnsi="Bookman Old Style"/>
          <w:b/>
          <w:sz w:val="24"/>
          <w:szCs w:val="24"/>
        </w:rPr>
        <w:t>REQUEIRO</w:t>
      </w:r>
      <w:r w:rsidRPr="006F0004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proceder, quanto ao recapeamento na Rua João Mac-Knight, no bairro Nova Conquista.</w:t>
      </w:r>
    </w:p>
    <w:p w:rsidR="006F0004" w:rsidRPr="006F0004" w:rsidRDefault="006F000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F0004" w:rsidRPr="006F0004" w:rsidRDefault="006F000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F0004" w:rsidRPr="006F0004" w:rsidRDefault="006F000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F0004" w:rsidRPr="006F0004" w:rsidRDefault="006F0004" w:rsidP="00CB67A8">
      <w:pPr>
        <w:pStyle w:val="Recuodecorpodetexto2"/>
        <w:rPr>
          <w:szCs w:val="24"/>
        </w:rPr>
      </w:pPr>
      <w:r w:rsidRPr="006F0004">
        <w:rPr>
          <w:szCs w:val="24"/>
        </w:rPr>
        <w:t>Os munícipes reclamaram que, a referida Rua está deteriorada e que por lá, diariamente transitam muitos carros. Portanto, solicitam que o local seja recapeado, para que os veículos possam circular com maior segurança.</w:t>
      </w:r>
    </w:p>
    <w:p w:rsidR="006F0004" w:rsidRPr="006F0004" w:rsidRDefault="006F000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F0004" w:rsidRPr="006F0004" w:rsidRDefault="006F000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F0004" w:rsidRPr="006F0004" w:rsidRDefault="006F0004">
      <w:pPr>
        <w:pStyle w:val="Recuodecorpodetexto2"/>
        <w:rPr>
          <w:szCs w:val="24"/>
        </w:rPr>
      </w:pPr>
    </w:p>
    <w:p w:rsidR="006F0004" w:rsidRPr="006F0004" w:rsidRDefault="006F000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F0004" w:rsidRPr="006F0004" w:rsidRDefault="006F000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F0004" w:rsidRPr="006F0004" w:rsidRDefault="006F000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F0004">
        <w:rPr>
          <w:rFonts w:ascii="Bookman Old Style" w:hAnsi="Bookman Old Style"/>
          <w:sz w:val="24"/>
          <w:szCs w:val="24"/>
        </w:rPr>
        <w:t>Plenário “Dr. Tancredo Neves”, em 9 de março de 2009.</w:t>
      </w:r>
    </w:p>
    <w:p w:rsidR="006F0004" w:rsidRPr="006F0004" w:rsidRDefault="006F0004">
      <w:pPr>
        <w:jc w:val="both"/>
        <w:rPr>
          <w:rFonts w:ascii="Bookman Old Style" w:hAnsi="Bookman Old Style"/>
          <w:sz w:val="24"/>
          <w:szCs w:val="24"/>
        </w:rPr>
      </w:pPr>
    </w:p>
    <w:p w:rsidR="006F0004" w:rsidRPr="006F0004" w:rsidRDefault="006F0004">
      <w:pPr>
        <w:jc w:val="both"/>
        <w:rPr>
          <w:rFonts w:ascii="Bookman Old Style" w:hAnsi="Bookman Old Style"/>
          <w:b/>
          <w:sz w:val="24"/>
          <w:szCs w:val="24"/>
        </w:rPr>
      </w:pPr>
      <w:r w:rsidRPr="006F0004">
        <w:rPr>
          <w:rFonts w:ascii="Bookman Old Style" w:hAnsi="Bookman Old Style"/>
          <w:sz w:val="24"/>
          <w:szCs w:val="24"/>
        </w:rPr>
        <w:t xml:space="preserve"> </w:t>
      </w:r>
      <w:r w:rsidRPr="006F0004">
        <w:rPr>
          <w:rFonts w:ascii="Bookman Old Style" w:hAnsi="Bookman Old Style"/>
          <w:b/>
          <w:sz w:val="24"/>
          <w:szCs w:val="24"/>
        </w:rPr>
        <w:t xml:space="preserve">   </w:t>
      </w:r>
    </w:p>
    <w:p w:rsidR="006F0004" w:rsidRPr="006F0004" w:rsidRDefault="006F000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F0004" w:rsidRPr="006F0004" w:rsidRDefault="006F000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F0004" w:rsidRPr="006F0004" w:rsidRDefault="006F000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F0004" w:rsidRPr="006F0004" w:rsidRDefault="006F000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F0004" w:rsidRPr="006F0004" w:rsidRDefault="006F0004">
      <w:pPr>
        <w:pStyle w:val="Ttulo1"/>
        <w:rPr>
          <w:szCs w:val="24"/>
        </w:rPr>
      </w:pPr>
      <w:r w:rsidRPr="006F0004">
        <w:rPr>
          <w:szCs w:val="24"/>
        </w:rPr>
        <w:t>ADEMIR DA SILVA</w:t>
      </w:r>
    </w:p>
    <w:p w:rsidR="006F0004" w:rsidRPr="006F0004" w:rsidRDefault="006F0004">
      <w:pPr>
        <w:jc w:val="center"/>
        <w:rPr>
          <w:rFonts w:ascii="Bookman Old Style" w:hAnsi="Bookman Old Style"/>
          <w:bCs/>
          <w:sz w:val="24"/>
          <w:szCs w:val="24"/>
        </w:rPr>
      </w:pPr>
      <w:r w:rsidRPr="006F0004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A8" w:rsidRDefault="00CB67A8">
      <w:r>
        <w:separator/>
      </w:r>
    </w:p>
  </w:endnote>
  <w:endnote w:type="continuationSeparator" w:id="0">
    <w:p w:rsidR="00CB67A8" w:rsidRDefault="00CB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A8" w:rsidRDefault="00CB67A8">
      <w:r>
        <w:separator/>
      </w:r>
    </w:p>
  </w:footnote>
  <w:footnote w:type="continuationSeparator" w:id="0">
    <w:p w:rsidR="00CB67A8" w:rsidRDefault="00CB6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0004"/>
    <w:rsid w:val="009F196D"/>
    <w:rsid w:val="00A8244D"/>
    <w:rsid w:val="00A9035B"/>
    <w:rsid w:val="00CB67A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F000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F000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F000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6F0004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