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2C" w:rsidRPr="0064302C" w:rsidRDefault="0064302C" w:rsidP="0064302C">
      <w:pPr>
        <w:pStyle w:val="Ttulo"/>
        <w:rPr>
          <w:sz w:val="23"/>
          <w:szCs w:val="23"/>
        </w:rPr>
      </w:pPr>
      <w:bookmarkStart w:id="0" w:name="_GoBack"/>
      <w:bookmarkEnd w:id="0"/>
      <w:r w:rsidRPr="0064302C">
        <w:rPr>
          <w:sz w:val="23"/>
          <w:szCs w:val="23"/>
        </w:rPr>
        <w:t>Requerimento n° 50/12</w:t>
      </w:r>
    </w:p>
    <w:p w:rsidR="0064302C" w:rsidRPr="0064302C" w:rsidRDefault="0064302C" w:rsidP="0064302C">
      <w:pPr>
        <w:pStyle w:val="Ttulo1"/>
        <w:rPr>
          <w:sz w:val="23"/>
          <w:szCs w:val="23"/>
        </w:rPr>
      </w:pPr>
      <w:r w:rsidRPr="0064302C">
        <w:rPr>
          <w:sz w:val="23"/>
          <w:szCs w:val="23"/>
        </w:rPr>
        <w:t>De Informações</w:t>
      </w:r>
    </w:p>
    <w:p w:rsidR="0064302C" w:rsidRPr="0064302C" w:rsidRDefault="0064302C" w:rsidP="0064302C">
      <w:pPr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4500"/>
        <w:rPr>
          <w:sz w:val="23"/>
          <w:szCs w:val="23"/>
        </w:rPr>
      </w:pPr>
      <w:r w:rsidRPr="0064302C">
        <w:rPr>
          <w:sz w:val="23"/>
          <w:szCs w:val="23"/>
        </w:rPr>
        <w:t xml:space="preserve">“Informações sobre reforma do Ginásio de Esporte Claudemir Martins Daniel – </w:t>
      </w:r>
      <w:proofErr w:type="spellStart"/>
      <w:r w:rsidRPr="0064302C">
        <w:rPr>
          <w:sz w:val="23"/>
          <w:szCs w:val="23"/>
        </w:rPr>
        <w:t>Mirzinho</w:t>
      </w:r>
      <w:proofErr w:type="spellEnd"/>
      <w:r w:rsidRPr="0064302C">
        <w:rPr>
          <w:sz w:val="23"/>
          <w:szCs w:val="23"/>
        </w:rPr>
        <w:t xml:space="preserve"> Daniel”.</w:t>
      </w:r>
    </w:p>
    <w:p w:rsidR="0064302C" w:rsidRPr="0064302C" w:rsidRDefault="0064302C" w:rsidP="0064302C">
      <w:pPr>
        <w:pStyle w:val="Recuodecorpodetexto"/>
        <w:ind w:left="4500"/>
        <w:rPr>
          <w:sz w:val="23"/>
          <w:szCs w:val="23"/>
        </w:rPr>
      </w:pP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64302C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64302C">
        <w:rPr>
          <w:rFonts w:ascii="Bookman Old Style" w:hAnsi="Bookman Old Style"/>
          <w:sz w:val="23"/>
          <w:szCs w:val="23"/>
        </w:rPr>
        <w:t xml:space="preserve">que, este Vereador está sendo procurado por munícipes em relação à necessidade de reforma no Ginásio de Esportes Claudemir Martins Daniel – </w:t>
      </w:r>
      <w:proofErr w:type="spellStart"/>
      <w:r w:rsidRPr="0064302C">
        <w:rPr>
          <w:rFonts w:ascii="Bookman Old Style" w:hAnsi="Bookman Old Style"/>
          <w:sz w:val="23"/>
          <w:szCs w:val="23"/>
        </w:rPr>
        <w:t>Mirzinho</w:t>
      </w:r>
      <w:proofErr w:type="spellEnd"/>
      <w:r w:rsidRPr="0064302C">
        <w:rPr>
          <w:rFonts w:ascii="Bookman Old Style" w:hAnsi="Bookman Old Style"/>
          <w:sz w:val="23"/>
          <w:szCs w:val="23"/>
        </w:rPr>
        <w:t xml:space="preserve"> Daniel; </w:t>
      </w: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64302C">
        <w:rPr>
          <w:rFonts w:ascii="Bookman Old Style" w:hAnsi="Bookman Old Style"/>
          <w:b/>
          <w:sz w:val="23"/>
          <w:szCs w:val="23"/>
        </w:rPr>
        <w:t>Considerando-se</w:t>
      </w:r>
      <w:r w:rsidRPr="0064302C">
        <w:rPr>
          <w:rFonts w:ascii="Bookman Old Style" w:hAnsi="Bookman Old Style"/>
          <w:sz w:val="23"/>
          <w:szCs w:val="23"/>
        </w:rPr>
        <w:t xml:space="preserve"> que, estes munícipes estão reclamando, pois este Ginásio e o </w:t>
      </w:r>
      <w:proofErr w:type="spellStart"/>
      <w:r w:rsidRPr="0064302C">
        <w:rPr>
          <w:rFonts w:ascii="Bookman Old Style" w:hAnsi="Bookman Old Style"/>
          <w:sz w:val="23"/>
          <w:szCs w:val="23"/>
        </w:rPr>
        <w:t>Djaniro</w:t>
      </w:r>
      <w:proofErr w:type="spellEnd"/>
      <w:r w:rsidRPr="0064302C">
        <w:rPr>
          <w:rFonts w:ascii="Bookman Old Style" w:hAnsi="Bookman Old Style"/>
          <w:sz w:val="23"/>
          <w:szCs w:val="23"/>
        </w:rPr>
        <w:t xml:space="preserve"> Pedroso foram interditados juntos e o </w:t>
      </w:r>
      <w:proofErr w:type="spellStart"/>
      <w:r w:rsidRPr="0064302C">
        <w:rPr>
          <w:rFonts w:ascii="Bookman Old Style" w:hAnsi="Bookman Old Style"/>
          <w:sz w:val="23"/>
          <w:szCs w:val="23"/>
        </w:rPr>
        <w:t>Djaniro</w:t>
      </w:r>
      <w:proofErr w:type="spellEnd"/>
      <w:r w:rsidRPr="0064302C">
        <w:rPr>
          <w:rFonts w:ascii="Bookman Old Style" w:hAnsi="Bookman Old Style"/>
          <w:sz w:val="23"/>
          <w:szCs w:val="23"/>
        </w:rPr>
        <w:t xml:space="preserve"> já foi reformado e liberado enquanto o </w:t>
      </w:r>
      <w:proofErr w:type="spellStart"/>
      <w:r w:rsidRPr="0064302C">
        <w:rPr>
          <w:rFonts w:ascii="Bookman Old Style" w:hAnsi="Bookman Old Style"/>
          <w:sz w:val="23"/>
          <w:szCs w:val="23"/>
        </w:rPr>
        <w:t>Mirzinho</w:t>
      </w:r>
      <w:proofErr w:type="spellEnd"/>
      <w:r w:rsidRPr="0064302C">
        <w:rPr>
          <w:rFonts w:ascii="Bookman Old Style" w:hAnsi="Bookman Old Style"/>
          <w:sz w:val="23"/>
          <w:szCs w:val="23"/>
        </w:rPr>
        <w:t xml:space="preserve"> ainda se encontra interditado há quase dois anos; e</w:t>
      </w: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64302C">
        <w:rPr>
          <w:rFonts w:ascii="Bookman Old Style" w:hAnsi="Bookman Old Style"/>
          <w:b/>
          <w:sz w:val="23"/>
          <w:szCs w:val="23"/>
        </w:rPr>
        <w:t>Considerando-se</w:t>
      </w:r>
      <w:r w:rsidRPr="0064302C">
        <w:rPr>
          <w:rFonts w:ascii="Bookman Old Style" w:hAnsi="Bookman Old Style"/>
          <w:sz w:val="23"/>
          <w:szCs w:val="23"/>
        </w:rPr>
        <w:t xml:space="preserve"> que, é importante que este Ginásio de Esporte seja reformado urgentemente, devido aos treinos para os Jogos da Juventude, os Jogos Regionais e os Jogos Abertos, </w:t>
      </w:r>
    </w:p>
    <w:p w:rsidR="0064302C" w:rsidRPr="0064302C" w:rsidRDefault="0064302C" w:rsidP="0064302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64302C" w:rsidRPr="0064302C" w:rsidRDefault="0064302C" w:rsidP="0064302C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64302C">
        <w:rPr>
          <w:rFonts w:ascii="Bookman Old Style" w:hAnsi="Bookman Old Style"/>
          <w:b/>
          <w:bCs/>
          <w:sz w:val="23"/>
          <w:szCs w:val="23"/>
        </w:rPr>
        <w:t>REQUERO</w:t>
      </w:r>
      <w:r w:rsidRPr="0064302C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  <w:r w:rsidRPr="0064302C">
        <w:rPr>
          <w:sz w:val="23"/>
          <w:szCs w:val="23"/>
        </w:rPr>
        <w:t xml:space="preserve"> 1 – Existe projeto para reforma deste Ginásio de Esportes?</w:t>
      </w: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  <w:r w:rsidRPr="0064302C">
        <w:rPr>
          <w:sz w:val="23"/>
          <w:szCs w:val="23"/>
        </w:rPr>
        <w:t xml:space="preserve"> 2 – Se positivo, há prazo para início  e término das obras? </w:t>
      </w: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  <w:r w:rsidRPr="0064302C">
        <w:rPr>
          <w:sz w:val="23"/>
          <w:szCs w:val="23"/>
        </w:rPr>
        <w:t xml:space="preserve"> 3- Mediante o tempo que está parado, existe a possibilidade de se fazer um paliativo no piso da quadra, ou seja, a retirada do piso de madeira e a colocação de um contra-piso de cimento liso com a pintura específica para a quadra, a fim de baratear e agilizar a obra, enquanto a reforma definitiva não é feita? </w:t>
      </w: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  <w:r w:rsidRPr="0064302C">
        <w:rPr>
          <w:sz w:val="23"/>
          <w:szCs w:val="23"/>
        </w:rPr>
        <w:t xml:space="preserve"> 4 – Outras informações que julgar necessárias.</w:t>
      </w: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</w:p>
    <w:p w:rsidR="0064302C" w:rsidRPr="0064302C" w:rsidRDefault="0064302C" w:rsidP="0064302C">
      <w:pPr>
        <w:pStyle w:val="Recuodecorpodetexto"/>
        <w:ind w:left="1980" w:hanging="540"/>
        <w:rPr>
          <w:sz w:val="23"/>
          <w:szCs w:val="23"/>
        </w:rPr>
      </w:pPr>
      <w:r w:rsidRPr="0064302C">
        <w:rPr>
          <w:sz w:val="23"/>
          <w:szCs w:val="23"/>
        </w:rPr>
        <w:t xml:space="preserve"> Plenário “Dr. Tancredo Neves”, em 19 de janeiro de 2012.</w:t>
      </w:r>
    </w:p>
    <w:p w:rsidR="0064302C" w:rsidRPr="0064302C" w:rsidRDefault="0064302C" w:rsidP="0064302C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64302C" w:rsidRPr="0064302C" w:rsidRDefault="0064302C" w:rsidP="0064302C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64302C" w:rsidRPr="0064302C" w:rsidRDefault="0064302C" w:rsidP="0064302C">
      <w:pPr>
        <w:jc w:val="center"/>
        <w:rPr>
          <w:rFonts w:ascii="Bookman Old Style" w:hAnsi="Bookman Old Style"/>
          <w:b/>
          <w:sz w:val="23"/>
          <w:szCs w:val="23"/>
        </w:rPr>
      </w:pPr>
      <w:r w:rsidRPr="0064302C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64302C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64302C" w:rsidRPr="0064302C" w:rsidRDefault="0064302C" w:rsidP="0064302C">
      <w:pPr>
        <w:jc w:val="center"/>
        <w:rPr>
          <w:rFonts w:ascii="Bookman Old Style" w:hAnsi="Bookman Old Style"/>
          <w:b/>
          <w:sz w:val="23"/>
          <w:szCs w:val="23"/>
        </w:rPr>
      </w:pPr>
      <w:r w:rsidRPr="0064302C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64302C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64302C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64302C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64302C">
        <w:rPr>
          <w:rFonts w:ascii="Bookman Old Style" w:hAnsi="Bookman Old Style"/>
          <w:b/>
          <w:sz w:val="23"/>
          <w:szCs w:val="23"/>
        </w:rPr>
        <w:t>”</w:t>
      </w:r>
    </w:p>
    <w:p w:rsidR="0064302C" w:rsidRPr="0064302C" w:rsidRDefault="0064302C" w:rsidP="0064302C">
      <w:pPr>
        <w:jc w:val="center"/>
        <w:rPr>
          <w:rFonts w:ascii="Bookman Old Style" w:hAnsi="Bookman Old Style"/>
          <w:sz w:val="23"/>
          <w:szCs w:val="23"/>
        </w:rPr>
      </w:pPr>
      <w:r w:rsidRPr="0064302C">
        <w:rPr>
          <w:rFonts w:ascii="Bookman Old Style" w:hAnsi="Bookman Old Style"/>
          <w:sz w:val="23"/>
          <w:szCs w:val="23"/>
        </w:rPr>
        <w:t>-Vereador-</w:t>
      </w:r>
    </w:p>
    <w:sectPr w:rsidR="0064302C" w:rsidRPr="0064302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57" w:rsidRDefault="003A3257">
      <w:r>
        <w:separator/>
      </w:r>
    </w:p>
  </w:endnote>
  <w:endnote w:type="continuationSeparator" w:id="0">
    <w:p w:rsidR="003A3257" w:rsidRDefault="003A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57" w:rsidRDefault="003A3257">
      <w:r>
        <w:separator/>
      </w:r>
    </w:p>
  </w:footnote>
  <w:footnote w:type="continuationSeparator" w:id="0">
    <w:p w:rsidR="003A3257" w:rsidRDefault="003A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3257"/>
    <w:rsid w:val="003D3AA8"/>
    <w:rsid w:val="00416ADE"/>
    <w:rsid w:val="004C67DE"/>
    <w:rsid w:val="0064302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4302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4302C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4302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4302C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4302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302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