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F6" w:rsidRPr="00336EF6" w:rsidRDefault="00336EF6" w:rsidP="009606BC">
      <w:pPr>
        <w:pStyle w:val="Ttulo"/>
      </w:pPr>
      <w:bookmarkStart w:id="0" w:name="_GoBack"/>
      <w:bookmarkEnd w:id="0"/>
      <w:r w:rsidRPr="00336EF6">
        <w:t>INDICAÇÃO Nº 239/09</w:t>
      </w: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36EF6" w:rsidRPr="00336EF6" w:rsidRDefault="00336EF6" w:rsidP="009606B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36EF6" w:rsidRPr="00336EF6" w:rsidRDefault="00336EF6" w:rsidP="009606BC">
      <w:pPr>
        <w:pStyle w:val="Recuodecorpodetexto"/>
        <w:ind w:left="4111"/>
      </w:pPr>
      <w:r w:rsidRPr="00336EF6">
        <w:t>“Quanto a Limpeza, em baixo da linha de força localizado no Bairro 31 de Março”.</w:t>
      </w:r>
    </w:p>
    <w:p w:rsidR="00336EF6" w:rsidRPr="00336EF6" w:rsidRDefault="00336EF6" w:rsidP="009606BC">
      <w:pPr>
        <w:pStyle w:val="Recuodecorpodetexto"/>
        <w:ind w:left="0"/>
      </w:pPr>
    </w:p>
    <w:p w:rsidR="00336EF6" w:rsidRPr="00336EF6" w:rsidRDefault="00336EF6" w:rsidP="009606BC">
      <w:pPr>
        <w:jc w:val="both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36EF6" w:rsidRPr="00336EF6" w:rsidRDefault="00336EF6" w:rsidP="009606B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36EF6">
        <w:rPr>
          <w:rFonts w:ascii="Bookman Old Style" w:hAnsi="Bookman Old Style"/>
          <w:b/>
          <w:bCs/>
          <w:sz w:val="24"/>
          <w:szCs w:val="24"/>
        </w:rPr>
        <w:t>INDICA</w:t>
      </w:r>
      <w:r w:rsidRPr="00336EF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em baixo da linha de força localizado no Bairro 31 de Março. </w:t>
      </w: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  <w:r w:rsidRPr="00336EF6">
        <w:rPr>
          <w:rFonts w:ascii="Bookman Old Style" w:hAnsi="Bookman Old Style"/>
          <w:b/>
          <w:sz w:val="24"/>
          <w:szCs w:val="24"/>
        </w:rPr>
        <w:t>JUSTIFICATIVA:</w:t>
      </w: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36EF6">
        <w:rPr>
          <w:rFonts w:ascii="Bookman Old Style" w:hAnsi="Bookman Old Style"/>
          <w:sz w:val="24"/>
          <w:szCs w:val="24"/>
        </w:rPr>
        <w:t xml:space="preserve">Referida reivindicação é pertinente, visto que, com as constantes chuvas, o mato cresceu rapidamente, oferecendo perigo aos moradores daquelas imediações, principalmente no período noturno lembrando que esta situação colabora com o aparecimento de animais peçonhentos e também colabora na criação de pernilongos. </w:t>
      </w:r>
    </w:p>
    <w:p w:rsidR="00336EF6" w:rsidRPr="00336EF6" w:rsidRDefault="00336EF6" w:rsidP="009606B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36EF6">
        <w:rPr>
          <w:rFonts w:ascii="Bookman Old Style" w:hAnsi="Bookman Old Style"/>
          <w:sz w:val="24"/>
          <w:szCs w:val="24"/>
        </w:rPr>
        <w:t>Plenário “Dr. Tancredo Neves”, em 18 de março de 2009.</w:t>
      </w:r>
    </w:p>
    <w:p w:rsidR="00336EF6" w:rsidRPr="00336EF6" w:rsidRDefault="00336EF6" w:rsidP="009606BC">
      <w:pPr>
        <w:ind w:firstLine="1440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ind w:firstLine="1440"/>
        <w:rPr>
          <w:rFonts w:ascii="Bookman Old Style" w:hAnsi="Bookman Old Style"/>
          <w:sz w:val="24"/>
          <w:szCs w:val="24"/>
        </w:rPr>
      </w:pPr>
    </w:p>
    <w:p w:rsidR="00336EF6" w:rsidRPr="00336EF6" w:rsidRDefault="00336EF6" w:rsidP="009606B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36EF6" w:rsidRPr="00336EF6" w:rsidRDefault="00336EF6" w:rsidP="009606B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36EF6">
        <w:rPr>
          <w:rFonts w:ascii="Bookman Old Style" w:hAnsi="Bookman Old Style"/>
          <w:b/>
          <w:sz w:val="24"/>
          <w:szCs w:val="24"/>
        </w:rPr>
        <w:t>CLAUDIO PERESSIM</w:t>
      </w:r>
    </w:p>
    <w:p w:rsidR="00336EF6" w:rsidRPr="00336EF6" w:rsidRDefault="00336EF6" w:rsidP="00336EF6">
      <w:pPr>
        <w:ind w:firstLine="120"/>
        <w:jc w:val="center"/>
        <w:outlineLvl w:val="0"/>
        <w:rPr>
          <w:sz w:val="24"/>
          <w:szCs w:val="24"/>
        </w:rPr>
      </w:pPr>
      <w:r w:rsidRPr="00336EF6">
        <w:rPr>
          <w:rFonts w:ascii="Bookman Old Style" w:hAnsi="Bookman Old Style"/>
          <w:sz w:val="24"/>
          <w:szCs w:val="24"/>
        </w:rPr>
        <w:t>-Vereador-</w:t>
      </w:r>
    </w:p>
    <w:p w:rsidR="009F196D" w:rsidRPr="00336EF6" w:rsidRDefault="009F196D" w:rsidP="00CD613B">
      <w:pPr>
        <w:rPr>
          <w:sz w:val="24"/>
          <w:szCs w:val="24"/>
        </w:rPr>
      </w:pPr>
    </w:p>
    <w:sectPr w:rsidR="009F196D" w:rsidRPr="00336EF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BC" w:rsidRDefault="009606BC">
      <w:r>
        <w:separator/>
      </w:r>
    </w:p>
  </w:endnote>
  <w:endnote w:type="continuationSeparator" w:id="0">
    <w:p w:rsidR="009606BC" w:rsidRDefault="0096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BC" w:rsidRDefault="009606BC">
      <w:r>
        <w:separator/>
      </w:r>
    </w:p>
  </w:footnote>
  <w:footnote w:type="continuationSeparator" w:id="0">
    <w:p w:rsidR="009606BC" w:rsidRDefault="0096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6EF6"/>
    <w:rsid w:val="003D3AA8"/>
    <w:rsid w:val="004219EE"/>
    <w:rsid w:val="004C67DE"/>
    <w:rsid w:val="009606B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6E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6EF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