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C3" w:rsidRPr="008D71C3" w:rsidRDefault="008D71C3" w:rsidP="008D71C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D71C3">
        <w:rPr>
          <w:rFonts w:ascii="Bookman Old Style" w:hAnsi="Bookman Old Style"/>
          <w:sz w:val="23"/>
          <w:szCs w:val="23"/>
        </w:rPr>
        <w:t>REQUERIMENTO Nº 52/12</w:t>
      </w:r>
    </w:p>
    <w:p w:rsidR="008D71C3" w:rsidRPr="008D71C3" w:rsidRDefault="008D71C3" w:rsidP="008D71C3">
      <w:pPr>
        <w:pStyle w:val="Subttulo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sz w:val="23"/>
          <w:szCs w:val="23"/>
        </w:rPr>
        <w:t>De Informações</w:t>
      </w:r>
    </w:p>
    <w:p w:rsidR="008D71C3" w:rsidRPr="008D71C3" w:rsidRDefault="008D71C3" w:rsidP="008D71C3">
      <w:pPr>
        <w:ind w:left="4680"/>
        <w:rPr>
          <w:rFonts w:ascii="Bookman Old Style" w:hAnsi="Bookman Old Style"/>
          <w:b/>
          <w:sz w:val="23"/>
          <w:szCs w:val="23"/>
        </w:rPr>
      </w:pPr>
    </w:p>
    <w:p w:rsidR="008D71C3" w:rsidRPr="008D71C3" w:rsidRDefault="008D71C3" w:rsidP="008D71C3">
      <w:pPr>
        <w:pStyle w:val="Recuodecorpodetexto"/>
        <w:rPr>
          <w:sz w:val="23"/>
          <w:szCs w:val="23"/>
        </w:rPr>
      </w:pPr>
      <w:r w:rsidRPr="008D71C3">
        <w:rPr>
          <w:sz w:val="23"/>
          <w:szCs w:val="23"/>
        </w:rPr>
        <w:t xml:space="preserve">“Acerca de manutenção do Velório Municipal”. </w:t>
      </w: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8D71C3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8D71C3">
        <w:rPr>
          <w:rFonts w:ascii="Bookman Old Style" w:hAnsi="Bookman Old Style"/>
          <w:bCs/>
          <w:sz w:val="23"/>
          <w:szCs w:val="23"/>
        </w:rPr>
        <w:t xml:space="preserve">que, o Velório Municipal é um local que requer toda atenção do Poder Público e deve contar com toda a </w:t>
      </w:r>
      <w:proofErr w:type="spellStart"/>
      <w:r w:rsidRPr="008D71C3">
        <w:rPr>
          <w:rFonts w:ascii="Bookman Old Style" w:hAnsi="Bookman Old Style"/>
          <w:bCs/>
          <w:sz w:val="23"/>
          <w:szCs w:val="23"/>
        </w:rPr>
        <w:t>infraestrutura</w:t>
      </w:r>
      <w:proofErr w:type="spellEnd"/>
      <w:r w:rsidRPr="008D71C3">
        <w:rPr>
          <w:rFonts w:ascii="Bookman Old Style" w:hAnsi="Bookman Old Style"/>
          <w:bCs/>
          <w:sz w:val="23"/>
          <w:szCs w:val="23"/>
        </w:rPr>
        <w:t xml:space="preserve"> necessária para garantir o melhor atendimento e conforto às famílias enlutadas,</w:t>
      </w: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8D71C3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8D71C3">
        <w:rPr>
          <w:rFonts w:ascii="Bookman Old Style" w:hAnsi="Bookman Old Style"/>
          <w:bCs/>
          <w:sz w:val="23"/>
          <w:szCs w:val="23"/>
        </w:rPr>
        <w:t xml:space="preserve">que, a manutenção deve fazer parte de um cronograma de ações da prefeitura, afim de zelar pelo local e também evitar maiores gastos em longo prazo, garantindo assim a atenção necessária aos cidadãos em um momento tão delicado ao qual todos nós estamos sujeitos,    </w:t>
      </w: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8D71C3">
        <w:rPr>
          <w:rFonts w:ascii="Bookman Old Style" w:hAnsi="Bookman Old Style"/>
          <w:bCs/>
          <w:sz w:val="23"/>
          <w:szCs w:val="23"/>
        </w:rPr>
        <w:t xml:space="preserve"> </w:t>
      </w:r>
      <w:r w:rsidRPr="008D71C3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8D71C3">
        <w:rPr>
          <w:rFonts w:ascii="Bookman Old Style" w:hAnsi="Bookman Old Style"/>
          <w:bCs/>
          <w:sz w:val="23"/>
          <w:szCs w:val="23"/>
        </w:rPr>
        <w:t xml:space="preserve"> que,  o Velório de nossa cidade de uma reforma, com a construção de mais banheiros, inclusive para deficientes físicos, rampas de acesso com apoio para garantir total acessibilidade, manutenção constante na rede elétrica, hidráulica, forro e telhado, ventiladores, pintura interna e externa, troca das portas, novos bancos externos, além de dedetização periódica e sem  odor em todas as salas,   </w:t>
      </w: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b/>
          <w:sz w:val="23"/>
          <w:szCs w:val="23"/>
        </w:rPr>
        <w:t>REQUEIRO</w:t>
      </w:r>
      <w:r w:rsidRPr="008D71C3">
        <w:rPr>
          <w:rFonts w:ascii="Bookman Old Style" w:hAnsi="Bookman Old Style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8D71C3" w:rsidRPr="008D71C3" w:rsidRDefault="008D71C3" w:rsidP="008D71C3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sz w:val="23"/>
          <w:szCs w:val="23"/>
        </w:rPr>
        <w:t xml:space="preserve">                        1 – A Prefeitura possui um cronograma de ações voltadas à reforma e manutenção do Velório Municipal? </w:t>
      </w:r>
    </w:p>
    <w:p w:rsidR="008D71C3" w:rsidRPr="008D71C3" w:rsidRDefault="008D71C3" w:rsidP="008D71C3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sz w:val="23"/>
          <w:szCs w:val="23"/>
        </w:rPr>
        <w:t xml:space="preserve">                        2 – Sendo a resposta positiva, favor citar quais ações serão realizadas, e em que data. Sendo a resposta negativa, favor expor os motivos. </w:t>
      </w:r>
    </w:p>
    <w:p w:rsidR="008D71C3" w:rsidRPr="008D71C3" w:rsidRDefault="008D71C3" w:rsidP="008D71C3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sz w:val="23"/>
          <w:szCs w:val="23"/>
        </w:rPr>
        <w:t xml:space="preserve">                         3  - Outras informações que julguem pertinentes.    </w:t>
      </w:r>
    </w:p>
    <w:p w:rsidR="008D71C3" w:rsidRPr="008D71C3" w:rsidRDefault="008D71C3" w:rsidP="008D71C3">
      <w:pPr>
        <w:ind w:firstLine="1440"/>
        <w:rPr>
          <w:rFonts w:ascii="Bookman Old Style" w:hAnsi="Bookman Old Style"/>
          <w:sz w:val="23"/>
          <w:szCs w:val="23"/>
        </w:rPr>
      </w:pPr>
      <w:r w:rsidRPr="008D71C3">
        <w:rPr>
          <w:rFonts w:ascii="Bookman Old Style" w:hAnsi="Bookman Old Style"/>
          <w:sz w:val="23"/>
          <w:szCs w:val="23"/>
        </w:rPr>
        <w:t>Plenário “Dr. Tancredo Neves”, em 04 de Janeiro de 2012.</w:t>
      </w:r>
    </w:p>
    <w:p w:rsidR="008D71C3" w:rsidRPr="008D71C3" w:rsidRDefault="008D71C3" w:rsidP="008D71C3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8D71C3" w:rsidRPr="008D71C3" w:rsidRDefault="008D71C3" w:rsidP="008D71C3">
      <w:pPr>
        <w:pStyle w:val="Ttulo1"/>
        <w:rPr>
          <w:sz w:val="23"/>
          <w:szCs w:val="23"/>
          <w:lang w:val="es-ES_tradnl"/>
        </w:rPr>
      </w:pPr>
    </w:p>
    <w:p w:rsidR="008D71C3" w:rsidRPr="008D71C3" w:rsidRDefault="008D71C3" w:rsidP="008D71C3">
      <w:pPr>
        <w:pStyle w:val="Ttulo1"/>
        <w:rPr>
          <w:sz w:val="23"/>
          <w:szCs w:val="23"/>
          <w:lang w:val="es-ES_tradnl"/>
        </w:rPr>
      </w:pPr>
      <w:r w:rsidRPr="008D71C3">
        <w:rPr>
          <w:sz w:val="23"/>
          <w:szCs w:val="23"/>
          <w:lang w:val="es-ES_tradnl"/>
        </w:rPr>
        <w:t xml:space="preserve">Juca </w:t>
      </w:r>
      <w:proofErr w:type="spellStart"/>
      <w:r w:rsidRPr="008D71C3">
        <w:rPr>
          <w:sz w:val="23"/>
          <w:szCs w:val="23"/>
          <w:lang w:val="es-ES_tradnl"/>
        </w:rPr>
        <w:t>Bortolucci</w:t>
      </w:r>
      <w:proofErr w:type="spellEnd"/>
    </w:p>
    <w:p w:rsidR="008D71C3" w:rsidRPr="008D71C3" w:rsidRDefault="008D71C3" w:rsidP="008D71C3">
      <w:pPr>
        <w:jc w:val="center"/>
        <w:rPr>
          <w:rFonts w:ascii="Bookman Old Style" w:hAnsi="Bookman Old Style" w:cs="Arial"/>
          <w:bCs/>
          <w:sz w:val="23"/>
          <w:szCs w:val="23"/>
        </w:rPr>
      </w:pPr>
      <w:r w:rsidRPr="008D71C3">
        <w:rPr>
          <w:rFonts w:ascii="Bookman Old Style" w:hAnsi="Bookman Old Style"/>
          <w:b/>
          <w:bCs/>
          <w:sz w:val="23"/>
          <w:szCs w:val="23"/>
        </w:rPr>
        <w:t>-Vereador/2º Secretário/Líder do PSDB-</w:t>
      </w:r>
    </w:p>
    <w:p w:rsidR="009F196D" w:rsidRPr="008D71C3" w:rsidRDefault="009F196D" w:rsidP="00CD613B">
      <w:pPr>
        <w:rPr>
          <w:rFonts w:ascii="Bookman Old Style" w:hAnsi="Bookman Old Style"/>
          <w:sz w:val="23"/>
          <w:szCs w:val="23"/>
        </w:rPr>
      </w:pPr>
    </w:p>
    <w:sectPr w:rsidR="009F196D" w:rsidRPr="008D71C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41" w:rsidRDefault="00CE3D41">
      <w:r>
        <w:separator/>
      </w:r>
    </w:p>
  </w:endnote>
  <w:endnote w:type="continuationSeparator" w:id="0">
    <w:p w:rsidR="00CE3D41" w:rsidRDefault="00CE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41" w:rsidRDefault="00CE3D41">
      <w:r>
        <w:separator/>
      </w:r>
    </w:p>
  </w:footnote>
  <w:footnote w:type="continuationSeparator" w:id="0">
    <w:p w:rsidR="00CE3D41" w:rsidRDefault="00CE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71C3"/>
    <w:rsid w:val="009F196D"/>
    <w:rsid w:val="00A9035B"/>
    <w:rsid w:val="00BE5134"/>
    <w:rsid w:val="00CD613B"/>
    <w:rsid w:val="00C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D71C3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D71C3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8D71C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71C3"/>
    <w:rPr>
      <w:rFonts w:ascii="Bookman Old Style" w:eastAsia="Calibri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D71C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D71C3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8D71C3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D71C3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8D71C3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8D71C3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