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13" w:rsidRPr="00885013" w:rsidRDefault="00885013" w:rsidP="00DD5C5D">
      <w:pPr>
        <w:pStyle w:val="Ttulo"/>
        <w:rPr>
          <w:sz w:val="28"/>
          <w:szCs w:val="28"/>
        </w:rPr>
      </w:pPr>
      <w:bookmarkStart w:id="0" w:name="_GoBack"/>
      <w:bookmarkEnd w:id="0"/>
      <w:r w:rsidRPr="00885013">
        <w:rPr>
          <w:sz w:val="28"/>
          <w:szCs w:val="28"/>
        </w:rPr>
        <w:t>INDICAÇÃO Nº 313/09</w:t>
      </w:r>
    </w:p>
    <w:p w:rsidR="00885013" w:rsidRPr="00885013" w:rsidRDefault="00885013" w:rsidP="00DD5C5D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  <w:r w:rsidRPr="00885013">
        <w:rPr>
          <w:b w:val="0"/>
          <w:bCs w:val="0"/>
          <w:sz w:val="28"/>
          <w:szCs w:val="28"/>
          <w:u w:val="none"/>
        </w:rPr>
        <w:t>“Instalação de ‘guard-rail’ na passarela sobre o Ribeirão dos Toledos, na altura da Rua Floriano Peixoto”.</w:t>
      </w:r>
    </w:p>
    <w:p w:rsidR="00885013" w:rsidRPr="00885013" w:rsidRDefault="00885013" w:rsidP="00DD5C5D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  <w:r w:rsidRPr="00885013">
        <w:rPr>
          <w:sz w:val="28"/>
          <w:szCs w:val="28"/>
          <w:u w:val="none"/>
        </w:rPr>
        <w:t>INDICA</w:t>
      </w:r>
      <w:r w:rsidRPr="00885013">
        <w:rPr>
          <w:b w:val="0"/>
          <w:bCs w:val="0"/>
          <w:sz w:val="28"/>
          <w:szCs w:val="28"/>
          <w:u w:val="none"/>
        </w:rPr>
        <w:t xml:space="preserve"> ao senhor Prefeito Municipal, na forma regimental, determinar ao setor competente que possa instalar “guard-rail” na passarela sobre o Ribeirão dos Toledos, em local em que se especifica.</w:t>
      </w:r>
    </w:p>
    <w:p w:rsidR="00885013" w:rsidRPr="00885013" w:rsidRDefault="00885013" w:rsidP="00DD5C5D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  <w:r w:rsidRPr="00885013">
        <w:rPr>
          <w:b w:val="0"/>
          <w:bCs w:val="0"/>
          <w:sz w:val="28"/>
          <w:szCs w:val="28"/>
          <w:u w:val="none"/>
        </w:rPr>
        <w:t xml:space="preserve">Este vereador foi procurado por inúmeros munícipes que utilizam a passarela, em especial pelo </w:t>
      </w:r>
      <w:r w:rsidRPr="00885013">
        <w:rPr>
          <w:bCs w:val="0"/>
          <w:sz w:val="28"/>
          <w:szCs w:val="28"/>
          <w:u w:val="none"/>
        </w:rPr>
        <w:t>Sr. Jurandir Candido da Silva</w:t>
      </w:r>
      <w:r w:rsidRPr="00885013">
        <w:rPr>
          <w:b w:val="0"/>
          <w:bCs w:val="0"/>
          <w:sz w:val="28"/>
          <w:szCs w:val="28"/>
          <w:u w:val="none"/>
        </w:rPr>
        <w:t>, que de acordo com as informações, os condutores de motocicletas trafegam sobre a passarela, principalmente em horário de pico, causando transtorno e risco para os pedestres, e com a colocação do “guard-rail” na passarela, evitaria tais transtornos.</w:t>
      </w:r>
    </w:p>
    <w:p w:rsidR="00885013" w:rsidRPr="00885013" w:rsidRDefault="00885013" w:rsidP="00DD5C5D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ind w:firstLine="1440"/>
        <w:jc w:val="left"/>
        <w:rPr>
          <w:b w:val="0"/>
          <w:bCs w:val="0"/>
          <w:sz w:val="28"/>
          <w:szCs w:val="28"/>
          <w:u w:val="none"/>
        </w:rPr>
      </w:pPr>
      <w:r w:rsidRPr="00885013">
        <w:rPr>
          <w:b w:val="0"/>
          <w:bCs w:val="0"/>
          <w:sz w:val="28"/>
          <w:szCs w:val="28"/>
          <w:u w:val="none"/>
        </w:rPr>
        <w:t>Plenário “Dr. Tancredo Neves”, em 30 de abril de 2009.</w:t>
      </w:r>
    </w:p>
    <w:p w:rsidR="00885013" w:rsidRPr="00885013" w:rsidRDefault="00885013" w:rsidP="00DD5C5D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rPr>
          <w:sz w:val="28"/>
          <w:szCs w:val="28"/>
          <w:u w:val="none"/>
        </w:rPr>
      </w:pPr>
    </w:p>
    <w:p w:rsidR="00885013" w:rsidRPr="00885013" w:rsidRDefault="00885013" w:rsidP="00DD5C5D">
      <w:pPr>
        <w:pStyle w:val="Ttulo"/>
        <w:rPr>
          <w:sz w:val="28"/>
          <w:szCs w:val="28"/>
          <w:u w:val="none"/>
        </w:rPr>
      </w:pPr>
      <w:r w:rsidRPr="00885013">
        <w:rPr>
          <w:sz w:val="28"/>
          <w:szCs w:val="28"/>
          <w:u w:val="none"/>
        </w:rPr>
        <w:t>CARLOS FONTES</w:t>
      </w:r>
    </w:p>
    <w:p w:rsidR="00885013" w:rsidRPr="00885013" w:rsidRDefault="00885013" w:rsidP="00885013">
      <w:pPr>
        <w:pStyle w:val="Ttulo"/>
      </w:pPr>
      <w:r w:rsidRPr="00885013">
        <w:t>-Vereador / 1º Secretário-</w:t>
      </w:r>
    </w:p>
    <w:p w:rsidR="009F196D" w:rsidRPr="00885013" w:rsidRDefault="009F196D" w:rsidP="00CD613B">
      <w:pPr>
        <w:rPr>
          <w:sz w:val="28"/>
          <w:szCs w:val="28"/>
        </w:rPr>
      </w:pPr>
    </w:p>
    <w:sectPr w:rsidR="009F196D" w:rsidRPr="0088501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C5D" w:rsidRDefault="00DD5C5D">
      <w:r>
        <w:separator/>
      </w:r>
    </w:p>
  </w:endnote>
  <w:endnote w:type="continuationSeparator" w:id="0">
    <w:p w:rsidR="00DD5C5D" w:rsidRDefault="00DD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C5D" w:rsidRDefault="00DD5C5D">
      <w:r>
        <w:separator/>
      </w:r>
    </w:p>
  </w:footnote>
  <w:footnote w:type="continuationSeparator" w:id="0">
    <w:p w:rsidR="00DD5C5D" w:rsidRDefault="00DD5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85013"/>
    <w:rsid w:val="009F196D"/>
    <w:rsid w:val="00A9035B"/>
    <w:rsid w:val="00BD4521"/>
    <w:rsid w:val="00CD613B"/>
    <w:rsid w:val="00DD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8501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