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96" w:rsidRPr="00AF0296" w:rsidRDefault="00AF0296">
      <w:pPr>
        <w:pStyle w:val="Ttulo"/>
      </w:pPr>
      <w:bookmarkStart w:id="0" w:name="_GoBack"/>
      <w:bookmarkEnd w:id="0"/>
      <w:r w:rsidRPr="00AF0296">
        <w:t>INDICAÇÃO Nº 316/09</w:t>
      </w:r>
    </w:p>
    <w:p w:rsidR="00AF0296" w:rsidRPr="00AF0296" w:rsidRDefault="00AF029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F0296" w:rsidRPr="00AF0296" w:rsidRDefault="00AF029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F0296" w:rsidRPr="00AF0296" w:rsidRDefault="00AF0296">
      <w:pPr>
        <w:pStyle w:val="Recuodecorpodetexto"/>
      </w:pPr>
      <w:r w:rsidRPr="00AF0296">
        <w:t xml:space="preserve">“Construção de área de lazer (parque infantil, campo de bocha e mini - campo), no bairro </w:t>
      </w:r>
      <w:r w:rsidRPr="00AF0296">
        <w:rPr>
          <w:rFonts w:cs="Arial"/>
        </w:rPr>
        <w:t>Jardim dos Cedros</w:t>
      </w:r>
      <w:r w:rsidRPr="00AF0296">
        <w:t>, na Rua Jorge Júlio”.</w:t>
      </w:r>
    </w:p>
    <w:p w:rsidR="00AF0296" w:rsidRPr="00AF0296" w:rsidRDefault="00AF029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F0296" w:rsidRPr="00AF0296" w:rsidRDefault="00AF029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F0296" w:rsidRPr="00AF0296" w:rsidRDefault="00AF029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F0296" w:rsidRPr="00AF0296" w:rsidRDefault="00AF0296" w:rsidP="00E6723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F0296">
        <w:rPr>
          <w:rFonts w:ascii="Bookman Old Style" w:hAnsi="Bookman Old Style"/>
          <w:b/>
          <w:bCs/>
          <w:sz w:val="24"/>
          <w:szCs w:val="24"/>
        </w:rPr>
        <w:t>INDICA</w:t>
      </w:r>
      <w:r w:rsidRPr="00AF029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construção de área de lazer (parque infantil, campo de bocha e mini - campo), no bairro </w:t>
      </w:r>
      <w:r w:rsidRPr="00AF0296">
        <w:rPr>
          <w:rFonts w:ascii="Bookman Old Style" w:hAnsi="Bookman Old Style" w:cs="Arial"/>
          <w:sz w:val="24"/>
          <w:szCs w:val="24"/>
        </w:rPr>
        <w:t>Jardim dos Cedros</w:t>
      </w:r>
      <w:r w:rsidRPr="00AF0296">
        <w:rPr>
          <w:rFonts w:ascii="Bookman Old Style" w:hAnsi="Bookman Old Style"/>
          <w:sz w:val="24"/>
          <w:szCs w:val="24"/>
        </w:rPr>
        <w:t>, na Rua Jorge Júlio.</w:t>
      </w:r>
    </w:p>
    <w:p w:rsidR="00AF0296" w:rsidRPr="00AF0296" w:rsidRDefault="00AF0296" w:rsidP="00E672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F0296" w:rsidRPr="00AF0296" w:rsidRDefault="00AF0296" w:rsidP="00E67232">
      <w:pPr>
        <w:jc w:val="center"/>
        <w:rPr>
          <w:rFonts w:ascii="Bookman Old Style" w:hAnsi="Bookman Old Style"/>
          <w:b/>
          <w:sz w:val="24"/>
          <w:szCs w:val="24"/>
        </w:rPr>
      </w:pPr>
      <w:r w:rsidRPr="00AF0296">
        <w:rPr>
          <w:rFonts w:ascii="Bookman Old Style" w:hAnsi="Bookman Old Style"/>
          <w:b/>
          <w:sz w:val="24"/>
          <w:szCs w:val="24"/>
        </w:rPr>
        <w:t>Justificativa:</w:t>
      </w:r>
    </w:p>
    <w:p w:rsidR="00AF0296" w:rsidRPr="00AF0296" w:rsidRDefault="00AF0296" w:rsidP="00E672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F0296" w:rsidRPr="00AF0296" w:rsidRDefault="00AF0296" w:rsidP="00E67232">
      <w:pPr>
        <w:pStyle w:val="NormalWeb"/>
        <w:ind w:firstLine="1418"/>
        <w:jc w:val="both"/>
        <w:rPr>
          <w:rFonts w:ascii="Bookman Old Style" w:hAnsi="Bookman Old Style"/>
          <w:b/>
          <w:bCs/>
        </w:rPr>
      </w:pPr>
      <w:r w:rsidRPr="00AF0296">
        <w:rPr>
          <w:rFonts w:ascii="Bookman Old Style" w:hAnsi="Bookman Old Style" w:cs="Arial"/>
        </w:rPr>
        <w:t>Os munícipes do bairro Jardim dos Cedros solicitaram a implantação de uma área de lazer (</w:t>
      </w:r>
      <w:r w:rsidRPr="00AF0296">
        <w:rPr>
          <w:rFonts w:ascii="Bookman Old Style" w:hAnsi="Bookman Old Style"/>
        </w:rPr>
        <w:t>parque infantil, campo de bocha e mini - campo</w:t>
      </w:r>
      <w:r w:rsidRPr="00AF0296">
        <w:rPr>
          <w:rFonts w:ascii="Bookman Old Style" w:hAnsi="Bookman Old Style" w:cs="Arial"/>
        </w:rPr>
        <w:t>) nas imediações, para que as crianças possam de finais de semana, feriados e com estiverem de férias escolares, tenham um lugar apropriado para se divertirem.</w:t>
      </w:r>
    </w:p>
    <w:p w:rsidR="00AF0296" w:rsidRPr="00AF0296" w:rsidRDefault="00AF0296" w:rsidP="00E67232">
      <w:pPr>
        <w:pStyle w:val="NormalWeb"/>
        <w:ind w:firstLine="1418"/>
        <w:jc w:val="both"/>
        <w:rPr>
          <w:rFonts w:ascii="Bookman Old Style" w:hAnsi="Bookman Old Style"/>
          <w:b/>
          <w:bCs/>
        </w:rPr>
      </w:pPr>
      <w:r w:rsidRPr="00AF0296">
        <w:rPr>
          <w:rFonts w:ascii="Bookman Old Style" w:hAnsi="Bookman Old Style" w:cs="Arial"/>
        </w:rPr>
        <w:t xml:space="preserve">Há bairros </w:t>
      </w:r>
      <w:smartTag w:uri="urn:schemas-microsoft-com:office:smarttags" w:element="PersonName">
        <w:smartTagPr>
          <w:attr w:name="ProductID" w:val="em nosso Munic￭pio"/>
        </w:smartTagPr>
        <w:r w:rsidRPr="00AF0296">
          <w:rPr>
            <w:rFonts w:ascii="Bookman Old Style" w:hAnsi="Bookman Old Style" w:cs="Arial"/>
          </w:rPr>
          <w:t>em nosso Município</w:t>
        </w:r>
      </w:smartTag>
      <w:r w:rsidRPr="00AF0296">
        <w:rPr>
          <w:rFonts w:ascii="Bookman Old Style" w:hAnsi="Bookman Old Style" w:cs="Arial"/>
        </w:rPr>
        <w:t xml:space="preserve">, que não possuem áreas de lazer, para suprirem as necessidades de seus moradores, pois </w:t>
      </w:r>
      <w:r w:rsidRPr="00AF0296">
        <w:rPr>
          <w:rFonts w:ascii="Bookman Old Style" w:hAnsi="Bookman Old Style"/>
          <w:bCs/>
        </w:rPr>
        <w:t>todos têm o direto de lazer e desfrutar a companhia de seus familiares, principalmente</w:t>
      </w:r>
      <w:r w:rsidRPr="00AF0296">
        <w:rPr>
          <w:rFonts w:ascii="Bookman Old Style" w:hAnsi="Bookman Old Style"/>
        </w:rPr>
        <w:t xml:space="preserve"> as crianças</w:t>
      </w:r>
      <w:r w:rsidRPr="00AF0296">
        <w:rPr>
          <w:rFonts w:ascii="Bookman Old Style" w:hAnsi="Bookman Old Style"/>
          <w:bCs/>
        </w:rPr>
        <w:t xml:space="preserve"> </w:t>
      </w:r>
      <w:r w:rsidRPr="00AF0296">
        <w:rPr>
          <w:rFonts w:ascii="Bookman Old Style" w:hAnsi="Bookman Old Style"/>
        </w:rPr>
        <w:t>têm o direito de terem um espaço para brincarem, sem colocarem em risco sua vida.</w:t>
      </w:r>
    </w:p>
    <w:p w:rsidR="00AF0296" w:rsidRPr="00AF0296" w:rsidRDefault="00AF0296" w:rsidP="00E67232">
      <w:pPr>
        <w:jc w:val="both"/>
        <w:rPr>
          <w:rFonts w:ascii="Bookman Old Style" w:hAnsi="Bookman Old Style"/>
          <w:sz w:val="24"/>
          <w:szCs w:val="24"/>
        </w:rPr>
      </w:pPr>
    </w:p>
    <w:p w:rsidR="00AF0296" w:rsidRPr="00AF0296" w:rsidRDefault="00AF029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F0296" w:rsidRPr="00AF0296" w:rsidRDefault="00AF0296" w:rsidP="00E6723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F0296">
        <w:rPr>
          <w:rFonts w:ascii="Bookman Old Style" w:hAnsi="Bookman Old Style"/>
          <w:sz w:val="24"/>
          <w:szCs w:val="24"/>
        </w:rPr>
        <w:t>Plenário “Dr. Tancredo Neves”, em 28 de abril de 2009.</w:t>
      </w:r>
    </w:p>
    <w:p w:rsidR="00AF0296" w:rsidRPr="00AF0296" w:rsidRDefault="00AF0296">
      <w:pPr>
        <w:ind w:firstLine="1440"/>
        <w:rPr>
          <w:rFonts w:ascii="Bookman Old Style" w:hAnsi="Bookman Old Style"/>
          <w:sz w:val="24"/>
          <w:szCs w:val="24"/>
        </w:rPr>
      </w:pPr>
    </w:p>
    <w:p w:rsidR="00AF0296" w:rsidRPr="00AF0296" w:rsidRDefault="00AF0296">
      <w:pPr>
        <w:rPr>
          <w:rFonts w:ascii="Bookman Old Style" w:hAnsi="Bookman Old Style"/>
          <w:sz w:val="24"/>
          <w:szCs w:val="24"/>
        </w:rPr>
      </w:pPr>
    </w:p>
    <w:p w:rsidR="00AF0296" w:rsidRPr="00AF0296" w:rsidRDefault="00AF0296">
      <w:pPr>
        <w:ind w:firstLine="1440"/>
        <w:rPr>
          <w:rFonts w:ascii="Bookman Old Style" w:hAnsi="Bookman Old Style"/>
          <w:sz w:val="24"/>
          <w:szCs w:val="24"/>
        </w:rPr>
      </w:pPr>
    </w:p>
    <w:p w:rsidR="00AF0296" w:rsidRPr="00AF0296" w:rsidRDefault="00AF0296">
      <w:pPr>
        <w:ind w:firstLine="1440"/>
        <w:rPr>
          <w:rFonts w:ascii="Bookman Old Style" w:hAnsi="Bookman Old Style"/>
          <w:sz w:val="24"/>
          <w:szCs w:val="24"/>
        </w:rPr>
      </w:pPr>
    </w:p>
    <w:p w:rsidR="00AF0296" w:rsidRPr="00AF0296" w:rsidRDefault="00AF0296" w:rsidP="00E6723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F0296">
        <w:rPr>
          <w:rFonts w:ascii="Bookman Old Style" w:hAnsi="Bookman Old Style"/>
          <w:b/>
          <w:sz w:val="24"/>
          <w:szCs w:val="24"/>
        </w:rPr>
        <w:t>ADEMIR DA SILVA</w:t>
      </w:r>
    </w:p>
    <w:p w:rsidR="00AF0296" w:rsidRPr="00AF0296" w:rsidRDefault="00AF0296" w:rsidP="00E6723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F029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32" w:rsidRDefault="00E67232">
      <w:r>
        <w:separator/>
      </w:r>
    </w:p>
  </w:endnote>
  <w:endnote w:type="continuationSeparator" w:id="0">
    <w:p w:rsidR="00E67232" w:rsidRDefault="00E6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32" w:rsidRDefault="00E67232">
      <w:r>
        <w:separator/>
      </w:r>
    </w:p>
  </w:footnote>
  <w:footnote w:type="continuationSeparator" w:id="0">
    <w:p w:rsidR="00E67232" w:rsidRDefault="00E6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C44"/>
    <w:rsid w:val="004C67DE"/>
    <w:rsid w:val="009F196D"/>
    <w:rsid w:val="00A9035B"/>
    <w:rsid w:val="00AF0296"/>
    <w:rsid w:val="00CD613B"/>
    <w:rsid w:val="00E6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02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F029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AF02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