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F16" w:rsidRPr="00467F16" w:rsidRDefault="00467F16" w:rsidP="009E3DB4">
      <w:pPr>
        <w:pStyle w:val="Ttulo"/>
        <w:rPr>
          <w:sz w:val="22"/>
          <w:szCs w:val="22"/>
        </w:rPr>
      </w:pPr>
      <w:bookmarkStart w:id="0" w:name="_GoBack"/>
      <w:bookmarkEnd w:id="0"/>
      <w:r w:rsidRPr="00467F16">
        <w:rPr>
          <w:sz w:val="22"/>
          <w:szCs w:val="22"/>
        </w:rPr>
        <w:t>INDICAÇÃO Nº 390/09</w:t>
      </w:r>
    </w:p>
    <w:p w:rsidR="00467F16" w:rsidRPr="00467F16" w:rsidRDefault="00467F16" w:rsidP="009E3DB4">
      <w:pPr>
        <w:jc w:val="center"/>
        <w:rPr>
          <w:rFonts w:ascii="Bookman Old Style" w:hAnsi="Bookman Old Style"/>
          <w:b/>
          <w:sz w:val="22"/>
          <w:szCs w:val="22"/>
          <w:u w:val="single"/>
        </w:rPr>
      </w:pPr>
    </w:p>
    <w:p w:rsidR="00467F16" w:rsidRPr="00467F16" w:rsidRDefault="00467F16" w:rsidP="009E3DB4">
      <w:pPr>
        <w:jc w:val="center"/>
        <w:rPr>
          <w:rFonts w:ascii="Bookman Old Style" w:hAnsi="Bookman Old Style"/>
          <w:b/>
          <w:sz w:val="22"/>
          <w:szCs w:val="22"/>
          <w:u w:val="single"/>
        </w:rPr>
      </w:pPr>
    </w:p>
    <w:p w:rsidR="00467F16" w:rsidRPr="00467F16" w:rsidRDefault="00467F16" w:rsidP="009E3DB4">
      <w:pPr>
        <w:jc w:val="center"/>
        <w:rPr>
          <w:rFonts w:ascii="Bookman Old Style" w:hAnsi="Bookman Old Style"/>
          <w:b/>
          <w:sz w:val="22"/>
          <w:szCs w:val="22"/>
          <w:u w:val="single"/>
        </w:rPr>
      </w:pPr>
    </w:p>
    <w:p w:rsidR="00467F16" w:rsidRPr="00467F16" w:rsidRDefault="00467F16" w:rsidP="009E3DB4">
      <w:pPr>
        <w:pStyle w:val="Recuodecorpodetexto"/>
        <w:ind w:left="4440"/>
        <w:rPr>
          <w:sz w:val="22"/>
          <w:szCs w:val="22"/>
        </w:rPr>
      </w:pPr>
      <w:r w:rsidRPr="00467F16">
        <w:rPr>
          <w:sz w:val="22"/>
          <w:szCs w:val="22"/>
        </w:rPr>
        <w:t>“Estudo quanto à possibilidade de alteração de mão de direção da Rua Santa Cruz, no trecho compreendido entre a Avenida Tiradentes e a Rua das Américas, na Vila Santana”.</w:t>
      </w:r>
    </w:p>
    <w:p w:rsidR="00467F16" w:rsidRPr="00467F16" w:rsidRDefault="00467F16" w:rsidP="009E3DB4">
      <w:pPr>
        <w:pStyle w:val="Recuodecorpodetexto"/>
        <w:ind w:left="4440"/>
        <w:rPr>
          <w:sz w:val="22"/>
          <w:szCs w:val="22"/>
        </w:rPr>
      </w:pPr>
    </w:p>
    <w:p w:rsidR="00467F16" w:rsidRPr="00467F16" w:rsidRDefault="00467F16" w:rsidP="009E3DB4">
      <w:pPr>
        <w:ind w:left="1440" w:firstLine="3600"/>
        <w:jc w:val="both"/>
        <w:rPr>
          <w:rFonts w:ascii="Bookman Old Style" w:hAnsi="Bookman Old Style"/>
          <w:sz w:val="22"/>
          <w:szCs w:val="22"/>
        </w:rPr>
      </w:pPr>
    </w:p>
    <w:p w:rsidR="00467F16" w:rsidRPr="00467F16" w:rsidRDefault="00467F16" w:rsidP="009E3DB4">
      <w:pPr>
        <w:ind w:left="1440" w:firstLine="3600"/>
        <w:jc w:val="both"/>
        <w:rPr>
          <w:rFonts w:ascii="Bookman Old Style" w:hAnsi="Bookman Old Style"/>
          <w:sz w:val="22"/>
          <w:szCs w:val="22"/>
        </w:rPr>
      </w:pPr>
    </w:p>
    <w:p w:rsidR="00467F16" w:rsidRPr="00467F16" w:rsidRDefault="00467F16" w:rsidP="009E3DB4">
      <w:pPr>
        <w:ind w:left="1440" w:firstLine="3600"/>
        <w:jc w:val="both"/>
        <w:rPr>
          <w:rFonts w:ascii="Bookman Old Style" w:hAnsi="Bookman Old Style"/>
          <w:sz w:val="22"/>
          <w:szCs w:val="22"/>
        </w:rPr>
      </w:pPr>
    </w:p>
    <w:p w:rsidR="00467F16" w:rsidRPr="00467F16" w:rsidRDefault="00467F16" w:rsidP="009E3DB4">
      <w:pPr>
        <w:ind w:firstLine="1440"/>
        <w:jc w:val="both"/>
        <w:rPr>
          <w:rFonts w:ascii="Bookman Old Style" w:hAnsi="Bookman Old Style"/>
          <w:b/>
          <w:sz w:val="22"/>
          <w:szCs w:val="22"/>
        </w:rPr>
      </w:pPr>
      <w:r w:rsidRPr="00467F16">
        <w:rPr>
          <w:rFonts w:ascii="Bookman Old Style" w:hAnsi="Bookman Old Style"/>
          <w:b/>
          <w:bCs/>
          <w:sz w:val="22"/>
          <w:szCs w:val="22"/>
        </w:rPr>
        <w:t>INDICA</w:t>
      </w:r>
      <w:r w:rsidRPr="00467F16">
        <w:rPr>
          <w:rFonts w:ascii="Bookman Old Style" w:hAnsi="Bookman Old Style"/>
          <w:sz w:val="22"/>
          <w:szCs w:val="22"/>
        </w:rPr>
        <w:t xml:space="preserve"> ao Senhor Prefeito Municipal, na forma regimental, determinar ao setor competente a possibilidade de alteração de mão de direção da rua indicada acima na Vila Santana.</w:t>
      </w:r>
    </w:p>
    <w:p w:rsidR="00467F16" w:rsidRPr="00467F16" w:rsidRDefault="00467F16" w:rsidP="009E3DB4">
      <w:pPr>
        <w:jc w:val="center"/>
        <w:rPr>
          <w:rFonts w:ascii="Bookman Old Style" w:hAnsi="Bookman Old Style"/>
          <w:b/>
          <w:sz w:val="22"/>
          <w:szCs w:val="22"/>
        </w:rPr>
      </w:pPr>
    </w:p>
    <w:p w:rsidR="00467F16" w:rsidRPr="00467F16" w:rsidRDefault="00467F16" w:rsidP="009E3DB4">
      <w:pPr>
        <w:jc w:val="center"/>
        <w:rPr>
          <w:rFonts w:ascii="Bookman Old Style" w:hAnsi="Bookman Old Style"/>
          <w:b/>
          <w:sz w:val="22"/>
          <w:szCs w:val="22"/>
        </w:rPr>
      </w:pPr>
    </w:p>
    <w:p w:rsidR="00467F16" w:rsidRPr="00467F16" w:rsidRDefault="00467F16" w:rsidP="009E3DB4">
      <w:pPr>
        <w:jc w:val="center"/>
        <w:rPr>
          <w:rFonts w:ascii="Bookman Old Style" w:hAnsi="Bookman Old Style"/>
          <w:b/>
          <w:sz w:val="22"/>
          <w:szCs w:val="22"/>
        </w:rPr>
      </w:pPr>
    </w:p>
    <w:p w:rsidR="00467F16" w:rsidRPr="00467F16" w:rsidRDefault="00467F16" w:rsidP="009E3DB4">
      <w:pPr>
        <w:jc w:val="center"/>
        <w:rPr>
          <w:rFonts w:ascii="Bookman Old Style" w:hAnsi="Bookman Old Style"/>
          <w:b/>
          <w:sz w:val="22"/>
          <w:szCs w:val="22"/>
        </w:rPr>
      </w:pPr>
      <w:r w:rsidRPr="00467F16">
        <w:rPr>
          <w:rFonts w:ascii="Bookman Old Style" w:hAnsi="Bookman Old Style"/>
          <w:b/>
          <w:sz w:val="22"/>
          <w:szCs w:val="22"/>
        </w:rPr>
        <w:t>JUSTIFICATIVA:</w:t>
      </w:r>
    </w:p>
    <w:p w:rsidR="00467F16" w:rsidRPr="00467F16" w:rsidRDefault="00467F16" w:rsidP="009E3DB4">
      <w:pPr>
        <w:jc w:val="center"/>
        <w:rPr>
          <w:rFonts w:ascii="Bookman Old Style" w:hAnsi="Bookman Old Style"/>
          <w:b/>
          <w:sz w:val="22"/>
          <w:szCs w:val="22"/>
        </w:rPr>
      </w:pPr>
    </w:p>
    <w:p w:rsidR="00467F16" w:rsidRPr="00467F16" w:rsidRDefault="00467F16" w:rsidP="009E3DB4">
      <w:pPr>
        <w:jc w:val="center"/>
        <w:rPr>
          <w:rFonts w:ascii="Bookman Old Style" w:hAnsi="Bookman Old Style"/>
          <w:b/>
          <w:sz w:val="22"/>
          <w:szCs w:val="22"/>
        </w:rPr>
      </w:pPr>
    </w:p>
    <w:p w:rsidR="00467F16" w:rsidRPr="00467F16" w:rsidRDefault="00467F16" w:rsidP="009E3DB4">
      <w:pPr>
        <w:jc w:val="center"/>
        <w:rPr>
          <w:rFonts w:ascii="Bookman Old Style" w:hAnsi="Bookman Old Style"/>
          <w:b/>
          <w:sz w:val="22"/>
          <w:szCs w:val="22"/>
        </w:rPr>
      </w:pPr>
    </w:p>
    <w:p w:rsidR="00467F16" w:rsidRPr="00467F16" w:rsidRDefault="00467F16" w:rsidP="009E3DB4">
      <w:pPr>
        <w:ind w:firstLine="1440"/>
        <w:jc w:val="both"/>
        <w:rPr>
          <w:rFonts w:ascii="Bookman Old Style" w:hAnsi="Bookman Old Style"/>
          <w:sz w:val="22"/>
          <w:szCs w:val="22"/>
        </w:rPr>
      </w:pPr>
      <w:r w:rsidRPr="00467F16">
        <w:rPr>
          <w:rFonts w:ascii="Bookman Old Style" w:hAnsi="Bookman Old Style"/>
          <w:sz w:val="22"/>
          <w:szCs w:val="22"/>
        </w:rPr>
        <w:t xml:space="preserve"> Conforme abaixo assinado anexo os moradores da Rua Santa Cruz procuraram por este vereador pedindo alteração na mão de direção, pois alguns motoristas excedem a velocidade colocando em risco a segurança dos moradores da rua. Conforme informações houve invasão de residência na qual uma senhora só saiu ilesa, pois não estava na sala no momento, caso contrário poderia ter acontecido uma fatalidade.</w:t>
      </w:r>
    </w:p>
    <w:p w:rsidR="00467F16" w:rsidRPr="00467F16" w:rsidRDefault="00467F16" w:rsidP="009E3DB4">
      <w:pPr>
        <w:ind w:firstLine="1440"/>
        <w:jc w:val="both"/>
        <w:rPr>
          <w:rFonts w:ascii="Bookman Old Style" w:hAnsi="Bookman Old Style"/>
          <w:sz w:val="22"/>
          <w:szCs w:val="22"/>
        </w:rPr>
      </w:pPr>
    </w:p>
    <w:p w:rsidR="00467F16" w:rsidRPr="00467F16" w:rsidRDefault="00467F16" w:rsidP="009E3DB4">
      <w:pPr>
        <w:ind w:firstLine="1440"/>
        <w:jc w:val="both"/>
        <w:rPr>
          <w:rFonts w:ascii="Bookman Old Style" w:hAnsi="Bookman Old Style"/>
          <w:sz w:val="22"/>
          <w:szCs w:val="22"/>
        </w:rPr>
      </w:pPr>
      <w:r w:rsidRPr="00467F16">
        <w:rPr>
          <w:rFonts w:ascii="Bookman Old Style" w:hAnsi="Bookman Old Style"/>
          <w:sz w:val="22"/>
          <w:szCs w:val="22"/>
        </w:rPr>
        <w:t xml:space="preserve">A sugestão dos moradores é para que a rua atenda apenas os motoristas que segue do bairro sentido centro, já para os motoristas que precisam vir do centro sentido bairro poderiam seguir pelas Ruas Joaquim de Oliveira ou Amazonas localizadas no mesmo bairro.   </w:t>
      </w:r>
    </w:p>
    <w:p w:rsidR="00467F16" w:rsidRPr="00467F16" w:rsidRDefault="00467F16" w:rsidP="009E3DB4">
      <w:pPr>
        <w:ind w:firstLine="1440"/>
        <w:jc w:val="both"/>
        <w:rPr>
          <w:rFonts w:ascii="Bookman Old Style" w:hAnsi="Bookman Old Style"/>
          <w:sz w:val="22"/>
          <w:szCs w:val="22"/>
        </w:rPr>
      </w:pPr>
      <w:r w:rsidRPr="00467F16">
        <w:rPr>
          <w:rFonts w:ascii="Bookman Old Style" w:hAnsi="Bookman Old Style"/>
          <w:sz w:val="22"/>
          <w:szCs w:val="22"/>
        </w:rPr>
        <w:t xml:space="preserve">  </w:t>
      </w:r>
    </w:p>
    <w:p w:rsidR="00467F16" w:rsidRPr="00467F16" w:rsidRDefault="00467F16" w:rsidP="009E3DB4">
      <w:pPr>
        <w:ind w:firstLine="1440"/>
        <w:jc w:val="both"/>
        <w:rPr>
          <w:rFonts w:ascii="Bookman Old Style" w:hAnsi="Bookman Old Style"/>
          <w:sz w:val="22"/>
          <w:szCs w:val="22"/>
        </w:rPr>
      </w:pPr>
    </w:p>
    <w:p w:rsidR="00467F16" w:rsidRPr="00467F16" w:rsidRDefault="00467F16" w:rsidP="009E3DB4">
      <w:pPr>
        <w:ind w:firstLine="1440"/>
        <w:outlineLvl w:val="0"/>
        <w:rPr>
          <w:rFonts w:ascii="Bookman Old Style" w:hAnsi="Bookman Old Style"/>
          <w:sz w:val="22"/>
          <w:szCs w:val="22"/>
        </w:rPr>
      </w:pPr>
      <w:r w:rsidRPr="00467F16">
        <w:rPr>
          <w:rFonts w:ascii="Bookman Old Style" w:hAnsi="Bookman Old Style"/>
          <w:sz w:val="22"/>
          <w:szCs w:val="22"/>
        </w:rPr>
        <w:t>Plenário “Dr. Tancredo Neves”, em 14 de maio de 2009.</w:t>
      </w:r>
    </w:p>
    <w:p w:rsidR="00467F16" w:rsidRPr="00467F16" w:rsidRDefault="00467F16" w:rsidP="009E3DB4">
      <w:pPr>
        <w:ind w:firstLine="1440"/>
        <w:rPr>
          <w:rFonts w:ascii="Bookman Old Style" w:hAnsi="Bookman Old Style"/>
          <w:sz w:val="22"/>
          <w:szCs w:val="22"/>
        </w:rPr>
      </w:pPr>
    </w:p>
    <w:p w:rsidR="00467F16" w:rsidRPr="00467F16" w:rsidRDefault="00467F16" w:rsidP="009E3DB4">
      <w:pPr>
        <w:rPr>
          <w:rFonts w:ascii="Bookman Old Style" w:hAnsi="Bookman Old Style"/>
          <w:sz w:val="22"/>
          <w:szCs w:val="22"/>
        </w:rPr>
      </w:pPr>
    </w:p>
    <w:p w:rsidR="00467F16" w:rsidRPr="00467F16" w:rsidRDefault="00467F16" w:rsidP="009E3DB4">
      <w:pPr>
        <w:ind w:firstLine="1440"/>
        <w:rPr>
          <w:rFonts w:ascii="Bookman Old Style" w:hAnsi="Bookman Old Style"/>
          <w:sz w:val="22"/>
          <w:szCs w:val="22"/>
        </w:rPr>
      </w:pPr>
    </w:p>
    <w:p w:rsidR="00467F16" w:rsidRPr="00467F16" w:rsidRDefault="00467F16" w:rsidP="009E3DB4">
      <w:pPr>
        <w:jc w:val="center"/>
        <w:outlineLvl w:val="0"/>
        <w:rPr>
          <w:rFonts w:ascii="Bookman Old Style" w:hAnsi="Bookman Old Style"/>
          <w:b/>
          <w:sz w:val="22"/>
          <w:szCs w:val="22"/>
        </w:rPr>
      </w:pPr>
    </w:p>
    <w:p w:rsidR="00467F16" w:rsidRPr="00467F16" w:rsidRDefault="00467F16" w:rsidP="009E3DB4">
      <w:pPr>
        <w:jc w:val="center"/>
        <w:outlineLvl w:val="0"/>
        <w:rPr>
          <w:rFonts w:ascii="Bookman Old Style" w:hAnsi="Bookman Old Style"/>
          <w:b/>
          <w:sz w:val="22"/>
          <w:szCs w:val="22"/>
        </w:rPr>
      </w:pPr>
      <w:r w:rsidRPr="00467F16">
        <w:rPr>
          <w:rFonts w:ascii="Bookman Old Style" w:hAnsi="Bookman Old Style"/>
          <w:b/>
          <w:sz w:val="22"/>
          <w:szCs w:val="22"/>
        </w:rPr>
        <w:t>CLAUDIO PERESSIM</w:t>
      </w:r>
    </w:p>
    <w:p w:rsidR="00467F16" w:rsidRPr="00467F16" w:rsidRDefault="00467F16" w:rsidP="009E3DB4">
      <w:pPr>
        <w:ind w:firstLine="120"/>
        <w:jc w:val="center"/>
        <w:outlineLvl w:val="0"/>
        <w:rPr>
          <w:sz w:val="22"/>
          <w:szCs w:val="22"/>
        </w:rPr>
      </w:pPr>
      <w:r w:rsidRPr="00467F16">
        <w:rPr>
          <w:rFonts w:ascii="Bookman Old Style" w:hAnsi="Bookman Old Style"/>
          <w:sz w:val="22"/>
          <w:szCs w:val="22"/>
        </w:rPr>
        <w:t>-Vereador-</w:t>
      </w:r>
    </w:p>
    <w:p w:rsidR="009F196D" w:rsidRPr="00467F16" w:rsidRDefault="009F196D" w:rsidP="00CD613B">
      <w:pPr>
        <w:rPr>
          <w:sz w:val="22"/>
          <w:szCs w:val="22"/>
        </w:rPr>
      </w:pPr>
    </w:p>
    <w:sectPr w:rsidR="009F196D" w:rsidRPr="00467F1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B4" w:rsidRDefault="009E3DB4">
      <w:r>
        <w:separator/>
      </w:r>
    </w:p>
  </w:endnote>
  <w:endnote w:type="continuationSeparator" w:id="0">
    <w:p w:rsidR="009E3DB4" w:rsidRDefault="009E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B4" w:rsidRDefault="009E3DB4">
      <w:r>
        <w:separator/>
      </w:r>
    </w:p>
  </w:footnote>
  <w:footnote w:type="continuationSeparator" w:id="0">
    <w:p w:rsidR="009E3DB4" w:rsidRDefault="009E3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67F16"/>
    <w:rsid w:val="004C67DE"/>
    <w:rsid w:val="009E3DB4"/>
    <w:rsid w:val="009F196D"/>
    <w:rsid w:val="00A9035B"/>
    <w:rsid w:val="00CD613B"/>
    <w:rsid w:val="00DA4E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67F16"/>
    <w:pPr>
      <w:jc w:val="center"/>
    </w:pPr>
    <w:rPr>
      <w:rFonts w:ascii="Bookman Old Style" w:hAnsi="Bookman Old Style"/>
      <w:b/>
      <w:sz w:val="24"/>
      <w:szCs w:val="24"/>
      <w:u w:val="single"/>
    </w:rPr>
  </w:style>
  <w:style w:type="paragraph" w:styleId="Recuodecorpodetexto">
    <w:name w:val="Body Text Indent"/>
    <w:basedOn w:val="Normal"/>
    <w:rsid w:val="00467F16"/>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968</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2014-01-14T17:23:00Z</dcterms:created>
  <dcterms:modified xsi:type="dcterms:W3CDTF">2014-01-14T17:23:00Z</dcterms:modified>
</cp:coreProperties>
</file>