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F0" w:rsidRPr="00624BF0" w:rsidRDefault="00624BF0">
      <w:pPr>
        <w:pStyle w:val="Ttulo"/>
      </w:pPr>
      <w:bookmarkStart w:id="0" w:name="_GoBack"/>
      <w:bookmarkEnd w:id="0"/>
      <w:r w:rsidRPr="00624BF0">
        <w:t>INDICAÇÃO Nº 403/09</w:t>
      </w:r>
    </w:p>
    <w:p w:rsidR="00624BF0" w:rsidRPr="00624BF0" w:rsidRDefault="00624BF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24BF0" w:rsidRPr="00624BF0" w:rsidRDefault="00624BF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24BF0" w:rsidRPr="00624BF0" w:rsidRDefault="00624BF0" w:rsidP="0057639A">
      <w:pPr>
        <w:pStyle w:val="Recuodecorpodetexto"/>
        <w:ind w:left="4440"/>
      </w:pPr>
      <w:r w:rsidRPr="00624BF0">
        <w:t>“Construção de um acesso da Rua Aristides Polezzi para a Avenida Antônio Pedroso, no bairro Conjunto dos Trabalhadores sentido Cidade Nova”.</w:t>
      </w:r>
    </w:p>
    <w:p w:rsidR="00624BF0" w:rsidRPr="00624BF0" w:rsidRDefault="00624BF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24BF0" w:rsidRPr="00624BF0" w:rsidRDefault="00624BF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24BF0" w:rsidRPr="00624BF0" w:rsidRDefault="00624BF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24BF0" w:rsidRPr="00624BF0" w:rsidRDefault="00624BF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24BF0" w:rsidRPr="00624BF0" w:rsidRDefault="00624BF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24BF0" w:rsidRPr="00624BF0" w:rsidRDefault="00624BF0" w:rsidP="0057639A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624BF0">
        <w:rPr>
          <w:rFonts w:ascii="Bookman Old Style" w:hAnsi="Bookman Old Style"/>
          <w:b/>
          <w:bCs/>
          <w:sz w:val="24"/>
          <w:szCs w:val="24"/>
        </w:rPr>
        <w:t>INDICA</w:t>
      </w:r>
      <w:r w:rsidRPr="00624BF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</w:t>
      </w:r>
      <w:r w:rsidRPr="00624BF0">
        <w:rPr>
          <w:rFonts w:ascii="Bookman Old Style" w:hAnsi="Bookman Old Style" w:cs="Arial"/>
          <w:sz w:val="24"/>
          <w:szCs w:val="24"/>
        </w:rPr>
        <w:t xml:space="preserve">quanto à </w:t>
      </w:r>
      <w:r w:rsidRPr="00624BF0">
        <w:rPr>
          <w:rFonts w:ascii="Bookman Old Style" w:hAnsi="Bookman Old Style"/>
          <w:sz w:val="24"/>
          <w:szCs w:val="24"/>
        </w:rPr>
        <w:t>construção de um acesso da Rua Aristides Polezzi para a Avenida Antônio Pedroso, no bairro Conjunto dos Trabalhadores sentido Cidade Nova</w:t>
      </w:r>
      <w:r w:rsidRPr="00624BF0">
        <w:rPr>
          <w:rFonts w:ascii="Bookman Old Style" w:hAnsi="Bookman Old Style" w:cs="Arial"/>
          <w:sz w:val="24"/>
          <w:szCs w:val="24"/>
        </w:rPr>
        <w:t>.</w:t>
      </w:r>
    </w:p>
    <w:p w:rsidR="00624BF0" w:rsidRPr="00624BF0" w:rsidRDefault="00624BF0" w:rsidP="0057639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4BF0" w:rsidRPr="00624BF0" w:rsidRDefault="00624BF0" w:rsidP="0057639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4BF0" w:rsidRPr="00624BF0" w:rsidRDefault="00624BF0" w:rsidP="0057639A">
      <w:pPr>
        <w:jc w:val="center"/>
        <w:rPr>
          <w:rFonts w:ascii="Bookman Old Style" w:hAnsi="Bookman Old Style"/>
          <w:b/>
          <w:sz w:val="24"/>
          <w:szCs w:val="24"/>
        </w:rPr>
      </w:pPr>
      <w:r w:rsidRPr="00624BF0">
        <w:rPr>
          <w:rFonts w:ascii="Bookman Old Style" w:hAnsi="Bookman Old Style"/>
          <w:b/>
          <w:sz w:val="24"/>
          <w:szCs w:val="24"/>
        </w:rPr>
        <w:t>Justificativa:</w:t>
      </w:r>
    </w:p>
    <w:p w:rsidR="00624BF0" w:rsidRPr="00624BF0" w:rsidRDefault="00624BF0" w:rsidP="0057639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4BF0" w:rsidRPr="00624BF0" w:rsidRDefault="00624BF0" w:rsidP="0057639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4BF0" w:rsidRPr="00624BF0" w:rsidRDefault="00624BF0" w:rsidP="0057639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4BF0" w:rsidRPr="00624BF0" w:rsidRDefault="00624BF0" w:rsidP="0057639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624BF0">
        <w:rPr>
          <w:rFonts w:ascii="Bookman Old Style" w:hAnsi="Bookman Old Style"/>
          <w:sz w:val="24"/>
          <w:szCs w:val="24"/>
        </w:rPr>
        <w:t xml:space="preserve">Os moradores desta região têm procurado com freqüência os representantes políticos para reclamar da falta de acesso da Rua Aristides Polezzi para a Avenida Antônio Pedroso, no bairro Conjunto dos Trabalhadores sentido Cidade Nova. </w:t>
      </w:r>
    </w:p>
    <w:p w:rsidR="00624BF0" w:rsidRPr="00624BF0" w:rsidRDefault="00624BF0" w:rsidP="0057639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24BF0" w:rsidRPr="00624BF0" w:rsidRDefault="00624BF0" w:rsidP="0057639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624BF0">
        <w:rPr>
          <w:rFonts w:ascii="Bookman Old Style" w:hAnsi="Bookman Old Style"/>
          <w:sz w:val="24"/>
          <w:szCs w:val="24"/>
        </w:rPr>
        <w:t>Como esta reivindicação realmente é necessária e solicitada há vários anos, recorremos para que o Poder Executivo possa tomar as devidas providências o mais rápido possível.</w:t>
      </w:r>
    </w:p>
    <w:p w:rsidR="00624BF0" w:rsidRPr="00624BF0" w:rsidRDefault="00624BF0" w:rsidP="0057639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24BF0">
        <w:rPr>
          <w:rFonts w:ascii="Bookman Old Style" w:hAnsi="Bookman Old Style"/>
          <w:b/>
          <w:sz w:val="24"/>
          <w:szCs w:val="24"/>
        </w:rPr>
        <w:t xml:space="preserve"> </w:t>
      </w:r>
    </w:p>
    <w:p w:rsidR="00624BF0" w:rsidRPr="00624BF0" w:rsidRDefault="00624BF0" w:rsidP="0057639A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24BF0" w:rsidRPr="00624BF0" w:rsidRDefault="00624BF0" w:rsidP="0057639A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24BF0" w:rsidRPr="00624BF0" w:rsidRDefault="00624BF0" w:rsidP="0057639A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24BF0" w:rsidRPr="00624BF0" w:rsidRDefault="00624BF0" w:rsidP="0057639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24BF0">
        <w:rPr>
          <w:rFonts w:ascii="Bookman Old Style" w:hAnsi="Bookman Old Style"/>
          <w:sz w:val="24"/>
          <w:szCs w:val="24"/>
        </w:rPr>
        <w:t>Plenário “Dr. Tancredo Neves”, em 21 de maio de 2009.</w:t>
      </w:r>
    </w:p>
    <w:p w:rsidR="00624BF0" w:rsidRPr="00624BF0" w:rsidRDefault="00624BF0">
      <w:pPr>
        <w:ind w:firstLine="1440"/>
        <w:rPr>
          <w:rFonts w:ascii="Bookman Old Style" w:hAnsi="Bookman Old Style"/>
          <w:sz w:val="24"/>
          <w:szCs w:val="24"/>
        </w:rPr>
      </w:pPr>
    </w:p>
    <w:p w:rsidR="00624BF0" w:rsidRPr="00624BF0" w:rsidRDefault="00624BF0">
      <w:pPr>
        <w:rPr>
          <w:rFonts w:ascii="Bookman Old Style" w:hAnsi="Bookman Old Style"/>
          <w:sz w:val="24"/>
          <w:szCs w:val="24"/>
        </w:rPr>
      </w:pPr>
    </w:p>
    <w:p w:rsidR="00624BF0" w:rsidRPr="00624BF0" w:rsidRDefault="00624BF0">
      <w:pPr>
        <w:ind w:firstLine="1440"/>
        <w:rPr>
          <w:rFonts w:ascii="Bookman Old Style" w:hAnsi="Bookman Old Style"/>
          <w:sz w:val="24"/>
          <w:szCs w:val="24"/>
        </w:rPr>
      </w:pPr>
    </w:p>
    <w:p w:rsidR="00624BF0" w:rsidRPr="00624BF0" w:rsidRDefault="00624BF0" w:rsidP="0057639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24BF0">
        <w:rPr>
          <w:rFonts w:ascii="Bookman Old Style" w:hAnsi="Bookman Old Style"/>
          <w:b/>
          <w:sz w:val="24"/>
          <w:szCs w:val="24"/>
        </w:rPr>
        <w:t>ADEMIR DA SILVA</w:t>
      </w:r>
    </w:p>
    <w:p w:rsidR="009F196D" w:rsidRPr="00624BF0" w:rsidRDefault="00624BF0" w:rsidP="00624BF0">
      <w:pPr>
        <w:ind w:firstLine="120"/>
        <w:jc w:val="center"/>
        <w:outlineLvl w:val="0"/>
        <w:rPr>
          <w:sz w:val="24"/>
          <w:szCs w:val="24"/>
        </w:rPr>
      </w:pPr>
      <w:r w:rsidRPr="00624BF0">
        <w:rPr>
          <w:rFonts w:ascii="Bookman Old Style" w:hAnsi="Bookman Old Style"/>
          <w:sz w:val="24"/>
          <w:szCs w:val="24"/>
        </w:rPr>
        <w:t>-vereador-</w:t>
      </w:r>
    </w:p>
    <w:sectPr w:rsidR="009F196D" w:rsidRPr="00624BF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9A" w:rsidRDefault="0057639A">
      <w:r>
        <w:separator/>
      </w:r>
    </w:p>
  </w:endnote>
  <w:endnote w:type="continuationSeparator" w:id="0">
    <w:p w:rsidR="0057639A" w:rsidRDefault="0057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9A" w:rsidRDefault="0057639A">
      <w:r>
        <w:separator/>
      </w:r>
    </w:p>
  </w:footnote>
  <w:footnote w:type="continuationSeparator" w:id="0">
    <w:p w:rsidR="0057639A" w:rsidRDefault="0057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3BF6"/>
    <w:rsid w:val="0057639A"/>
    <w:rsid w:val="00624BF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4B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24BF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