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34" w:rsidRPr="00FD5F34" w:rsidRDefault="00FD5F34" w:rsidP="004C14E0">
      <w:pPr>
        <w:pStyle w:val="Ttulo"/>
        <w:rPr>
          <w:rFonts w:ascii="Bookman Old Style" w:hAnsi="Bookman Old Style"/>
        </w:rPr>
      </w:pPr>
      <w:bookmarkStart w:id="0" w:name="_GoBack"/>
      <w:bookmarkEnd w:id="0"/>
      <w:r w:rsidRPr="00FD5F34">
        <w:rPr>
          <w:rFonts w:ascii="Bookman Old Style" w:hAnsi="Bookman Old Style"/>
        </w:rPr>
        <w:t>INDICAÇÃO Nº 412/09</w:t>
      </w:r>
    </w:p>
    <w:p w:rsidR="00FD5F34" w:rsidRPr="00FD5F34" w:rsidRDefault="00FD5F34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FD5F34" w:rsidRPr="00FD5F34" w:rsidRDefault="00FD5F34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FD5F34" w:rsidRPr="00FD5F34" w:rsidRDefault="00FD5F34" w:rsidP="004C14E0">
      <w:pPr>
        <w:pStyle w:val="Recuodecorpodetexto"/>
        <w:rPr>
          <w:sz w:val="28"/>
        </w:rPr>
      </w:pPr>
      <w:r w:rsidRPr="00FD5F34">
        <w:rPr>
          <w:sz w:val="28"/>
        </w:rPr>
        <w:t>“Refazer toda camada asfáltica na Avenida Mário Dedini esquina com a Rua Profª. Clarice Baruque Dodson, no bairro Jardim das Laranjeiras”.</w:t>
      </w:r>
    </w:p>
    <w:p w:rsidR="00FD5F34" w:rsidRPr="00FD5F34" w:rsidRDefault="00FD5F34">
      <w:pPr>
        <w:jc w:val="both"/>
        <w:rPr>
          <w:rFonts w:ascii="Bookman Old Style" w:hAnsi="Bookman Old Style"/>
          <w:sz w:val="28"/>
          <w:szCs w:val="28"/>
        </w:rPr>
      </w:pPr>
      <w:r w:rsidRPr="00FD5F34">
        <w:rPr>
          <w:rFonts w:ascii="Bookman Old Style" w:hAnsi="Bookman Old Style"/>
          <w:sz w:val="28"/>
          <w:szCs w:val="28"/>
        </w:rPr>
        <w:t xml:space="preserve"> </w:t>
      </w:r>
    </w:p>
    <w:p w:rsidR="00FD5F34" w:rsidRPr="00FD5F34" w:rsidRDefault="00FD5F34">
      <w:pPr>
        <w:jc w:val="both"/>
        <w:rPr>
          <w:rFonts w:ascii="Bookman Old Style" w:hAnsi="Bookman Old Style"/>
          <w:sz w:val="28"/>
          <w:szCs w:val="28"/>
        </w:rPr>
      </w:pPr>
    </w:p>
    <w:p w:rsidR="00FD5F34" w:rsidRPr="00FD5F34" w:rsidRDefault="00FD5F34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FD5F34">
        <w:rPr>
          <w:rFonts w:ascii="Bookman Old Style" w:hAnsi="Bookman Old Style"/>
          <w:b/>
          <w:bCs/>
          <w:sz w:val="28"/>
          <w:szCs w:val="28"/>
        </w:rPr>
        <w:t>INDICA</w:t>
      </w:r>
      <w:r w:rsidRPr="00FD5F34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 recapeamento de toda camada asfáltica na Avenida Mário Dedini esquina com a Rua Profª. Clarice Baruque Dodson, no bairro Jardim das Laranjeiras.</w:t>
      </w:r>
    </w:p>
    <w:p w:rsidR="00FD5F34" w:rsidRPr="00FD5F34" w:rsidRDefault="00FD5F3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FD5F34" w:rsidRPr="00FD5F34" w:rsidRDefault="00FD5F34" w:rsidP="004C14E0">
      <w:pPr>
        <w:pStyle w:val="Recuodecorpodetexto2"/>
        <w:rPr>
          <w:sz w:val="28"/>
        </w:rPr>
      </w:pPr>
      <w:r w:rsidRPr="00FD5F34">
        <w:rPr>
          <w:sz w:val="28"/>
        </w:rPr>
        <w:t>Os munícipes procuraram este vereador por conta dos buracos existentes na referida Rua dificultando o trânsito de veículos, podendo causar riscos de acidentes. Solicitam que a mesma seja recapeada, proporcionando mais segurança aos munícipes que por ali transitam.</w:t>
      </w:r>
    </w:p>
    <w:p w:rsidR="00FD5F34" w:rsidRPr="00FD5F34" w:rsidRDefault="00FD5F34" w:rsidP="004C14E0">
      <w:pPr>
        <w:pStyle w:val="Recuodecorpodetexto2"/>
        <w:rPr>
          <w:sz w:val="28"/>
        </w:rPr>
      </w:pPr>
    </w:p>
    <w:p w:rsidR="00FD5F34" w:rsidRPr="00FD5F34" w:rsidRDefault="00FD5F34" w:rsidP="004C14E0">
      <w:pPr>
        <w:pStyle w:val="Recuodecorpodetexto2"/>
        <w:rPr>
          <w:sz w:val="28"/>
        </w:rPr>
      </w:pPr>
    </w:p>
    <w:p w:rsidR="00FD5F34" w:rsidRPr="00FD5F34" w:rsidRDefault="00FD5F3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FD5F34" w:rsidRPr="00FD5F34" w:rsidRDefault="00FD5F34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FD5F34" w:rsidRPr="00FD5F34" w:rsidRDefault="00FD5F34" w:rsidP="004C14E0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FD5F34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FD5F34" w:rsidRPr="00FD5F34" w:rsidRDefault="00FD5F34">
      <w:pPr>
        <w:jc w:val="both"/>
        <w:rPr>
          <w:rFonts w:ascii="Bookman Old Style" w:hAnsi="Bookman Old Style"/>
          <w:b/>
          <w:sz w:val="28"/>
          <w:szCs w:val="28"/>
        </w:rPr>
      </w:pPr>
      <w:r w:rsidRPr="00FD5F34">
        <w:rPr>
          <w:rFonts w:ascii="Bookman Old Style" w:hAnsi="Bookman Old Style"/>
          <w:sz w:val="28"/>
          <w:szCs w:val="28"/>
        </w:rPr>
        <w:t xml:space="preserve"> </w:t>
      </w:r>
      <w:r w:rsidRPr="00FD5F34">
        <w:rPr>
          <w:rFonts w:ascii="Bookman Old Style" w:hAnsi="Bookman Old Style"/>
          <w:b/>
          <w:sz w:val="28"/>
          <w:szCs w:val="28"/>
        </w:rPr>
        <w:t xml:space="preserve">   </w:t>
      </w:r>
    </w:p>
    <w:p w:rsidR="00FD5F34" w:rsidRPr="00FD5F34" w:rsidRDefault="00FD5F3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D5F34" w:rsidRPr="00FD5F34" w:rsidRDefault="00FD5F3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D5F34" w:rsidRPr="00FD5F34" w:rsidRDefault="00FD5F3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D5F34" w:rsidRPr="00FD5F34" w:rsidRDefault="00FD5F34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D5F34" w:rsidRPr="00FD5F34" w:rsidRDefault="00FD5F34">
      <w:pPr>
        <w:pStyle w:val="Ttulo1"/>
        <w:rPr>
          <w:sz w:val="28"/>
        </w:rPr>
      </w:pPr>
      <w:r w:rsidRPr="00FD5F34">
        <w:rPr>
          <w:sz w:val="28"/>
        </w:rPr>
        <w:t>ADEMIR DA SILVA</w:t>
      </w:r>
    </w:p>
    <w:p w:rsidR="009F196D" w:rsidRPr="00FD5F34" w:rsidRDefault="00FD5F34" w:rsidP="00FD5F34">
      <w:pPr>
        <w:jc w:val="center"/>
        <w:rPr>
          <w:sz w:val="28"/>
          <w:szCs w:val="28"/>
        </w:rPr>
      </w:pPr>
      <w:r w:rsidRPr="00FD5F34">
        <w:rPr>
          <w:rFonts w:ascii="Bookman Old Style" w:hAnsi="Bookman Old Style"/>
          <w:bCs/>
          <w:sz w:val="28"/>
          <w:szCs w:val="28"/>
        </w:rPr>
        <w:t>-Vereador-</w:t>
      </w:r>
    </w:p>
    <w:sectPr w:rsidR="009F196D" w:rsidRPr="00FD5F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E0" w:rsidRDefault="004C14E0">
      <w:r>
        <w:separator/>
      </w:r>
    </w:p>
  </w:endnote>
  <w:endnote w:type="continuationSeparator" w:id="0">
    <w:p w:rsidR="004C14E0" w:rsidRDefault="004C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E0" w:rsidRDefault="004C14E0">
      <w:r>
        <w:separator/>
      </w:r>
    </w:p>
  </w:footnote>
  <w:footnote w:type="continuationSeparator" w:id="0">
    <w:p w:rsidR="004C14E0" w:rsidRDefault="004C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4E0"/>
    <w:rsid w:val="004C67DE"/>
    <w:rsid w:val="007635B1"/>
    <w:rsid w:val="009F196D"/>
    <w:rsid w:val="00A9035B"/>
    <w:rsid w:val="00CD613B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5F3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D5F3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D5F3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D5F3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