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86" w:rsidRDefault="00AB1B86" w:rsidP="00AB1B86">
      <w:pPr>
        <w:pStyle w:val="Ttulo"/>
      </w:pPr>
      <w:bookmarkStart w:id="0" w:name="_GoBack"/>
      <w:bookmarkEnd w:id="0"/>
    </w:p>
    <w:p w:rsidR="00AB1B86" w:rsidRDefault="00AB1B86" w:rsidP="00AB1B86">
      <w:pPr>
        <w:pStyle w:val="Ttulo"/>
      </w:pPr>
    </w:p>
    <w:p w:rsidR="00AB1B86" w:rsidRPr="00AB1B86" w:rsidRDefault="00AB1B86" w:rsidP="00AB1B86">
      <w:pPr>
        <w:pStyle w:val="Ttulo"/>
        <w:rPr>
          <w:sz w:val="22"/>
          <w:szCs w:val="22"/>
        </w:rPr>
      </w:pPr>
      <w:r w:rsidRPr="00AB1B86">
        <w:rPr>
          <w:sz w:val="22"/>
          <w:szCs w:val="22"/>
        </w:rPr>
        <w:t>INDICAÇÃO Nº. 441/09</w:t>
      </w: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B1B86" w:rsidRPr="00AB1B86" w:rsidRDefault="00AB1B86" w:rsidP="00AB1B86">
      <w:pPr>
        <w:pStyle w:val="Recuodecorpodetexto"/>
        <w:ind w:left="4440"/>
        <w:rPr>
          <w:sz w:val="22"/>
          <w:szCs w:val="22"/>
        </w:rPr>
      </w:pPr>
      <w:r w:rsidRPr="00AB1B86">
        <w:rPr>
          <w:sz w:val="22"/>
          <w:szCs w:val="22"/>
        </w:rPr>
        <w:t>“Referente à construção de Mesas de concreto para jogos, na Praça do Mollon, localizada entre as Ruas do Estanho, Alumino e Cobre, no Bairro Mollon”.</w:t>
      </w:r>
    </w:p>
    <w:p w:rsidR="00AB1B86" w:rsidRPr="00AB1B86" w:rsidRDefault="00AB1B86" w:rsidP="00AB1B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b/>
          <w:sz w:val="22"/>
          <w:szCs w:val="22"/>
        </w:rPr>
        <w:t>INDICA</w:t>
      </w:r>
      <w:r w:rsidRPr="00AB1B86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à construção de Mesas de concreto para jogos, na Praça do Mollon, localizada entre as Ruas do Estanho, Alumino e Cobre, no Bairro Mollon.</w:t>
      </w: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  <w:r w:rsidRPr="00AB1B86">
        <w:rPr>
          <w:rFonts w:ascii="Bookman Old Style" w:hAnsi="Bookman Old Style"/>
          <w:b/>
          <w:sz w:val="22"/>
          <w:szCs w:val="22"/>
        </w:rPr>
        <w:t>Justificativa:</w:t>
      </w: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1B86" w:rsidRPr="00AB1B86" w:rsidRDefault="00AB1B86" w:rsidP="00AB1B8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sz w:val="22"/>
          <w:szCs w:val="22"/>
        </w:rPr>
        <w:t xml:space="preserve">Munícipes procuraram este vereador cobrando providências no sentido de construção de mesas de concreto para jogos, na Praça do Mollon. </w:t>
      </w:r>
    </w:p>
    <w:p w:rsidR="00AB1B86" w:rsidRPr="00AB1B86" w:rsidRDefault="00AB1B86" w:rsidP="00AB1B8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sz w:val="22"/>
          <w:szCs w:val="22"/>
        </w:rPr>
        <w:t xml:space="preserve"> Pois, há vários anos munícipes reivindicam esta melhoria nesta referida Praça, hoje o local conta apenas com bancos e iluminação. </w:t>
      </w:r>
    </w:p>
    <w:p w:rsidR="00AB1B86" w:rsidRPr="00AB1B86" w:rsidRDefault="00AB1B86" w:rsidP="00AB1B8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sz w:val="22"/>
          <w:szCs w:val="22"/>
        </w:rPr>
        <w:t>Plenário “Dr. Tancredo Neves”, em 21 de Maio de 2009.</w:t>
      </w:r>
    </w:p>
    <w:p w:rsidR="00AB1B86" w:rsidRPr="00AB1B86" w:rsidRDefault="00AB1B86" w:rsidP="00AB1B86">
      <w:pPr>
        <w:ind w:firstLine="144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ind w:firstLine="144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AB1B86">
        <w:rPr>
          <w:rFonts w:ascii="Bookman Old Style" w:hAnsi="Bookman Old Style"/>
          <w:b/>
          <w:sz w:val="22"/>
          <w:szCs w:val="22"/>
        </w:rPr>
        <w:t>FABIANO W. RUIZ MARTINEZ</w:t>
      </w:r>
    </w:p>
    <w:p w:rsidR="00AB1B86" w:rsidRPr="00AB1B86" w:rsidRDefault="00AB1B86" w:rsidP="00AB1B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sz w:val="22"/>
          <w:szCs w:val="22"/>
        </w:rPr>
        <w:t>“</w:t>
      </w:r>
      <w:r w:rsidRPr="00AB1B86">
        <w:rPr>
          <w:rFonts w:ascii="Bookman Old Style" w:hAnsi="Bookman Old Style"/>
          <w:b/>
          <w:sz w:val="22"/>
          <w:szCs w:val="22"/>
        </w:rPr>
        <w:t>PINGUIM”</w:t>
      </w:r>
    </w:p>
    <w:p w:rsidR="00AB1B86" w:rsidRPr="00AB1B86" w:rsidRDefault="00AB1B86" w:rsidP="00AB1B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B1B86">
        <w:rPr>
          <w:rFonts w:ascii="Bookman Old Style" w:hAnsi="Bookman Old Style"/>
          <w:sz w:val="22"/>
          <w:szCs w:val="22"/>
        </w:rPr>
        <w:t>-Vereador Líder PDT-</w:t>
      </w:r>
    </w:p>
    <w:p w:rsidR="00AB1B86" w:rsidRPr="00AB1B86" w:rsidRDefault="00AB1B86" w:rsidP="00AB1B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B1B86" w:rsidRPr="00AB1B86" w:rsidRDefault="00AB1B86" w:rsidP="00AB1B8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9F196D" w:rsidRPr="00AB1B86" w:rsidRDefault="009F196D" w:rsidP="00CD613B">
      <w:pPr>
        <w:rPr>
          <w:sz w:val="22"/>
          <w:szCs w:val="22"/>
        </w:rPr>
      </w:pPr>
    </w:p>
    <w:sectPr w:rsidR="009F196D" w:rsidRPr="00AB1B8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82" w:rsidRDefault="00027F82">
      <w:r>
        <w:separator/>
      </w:r>
    </w:p>
  </w:endnote>
  <w:endnote w:type="continuationSeparator" w:id="0">
    <w:p w:rsidR="00027F82" w:rsidRDefault="0002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82" w:rsidRDefault="00027F82">
      <w:r>
        <w:separator/>
      </w:r>
    </w:p>
  </w:footnote>
  <w:footnote w:type="continuationSeparator" w:id="0">
    <w:p w:rsidR="00027F82" w:rsidRDefault="0002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F82"/>
    <w:rsid w:val="001D1394"/>
    <w:rsid w:val="003D3AA8"/>
    <w:rsid w:val="004C67DE"/>
    <w:rsid w:val="009D6213"/>
    <w:rsid w:val="009F196D"/>
    <w:rsid w:val="00A9035B"/>
    <w:rsid w:val="00AB1B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1B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1B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