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98" w:rsidRPr="00670698" w:rsidRDefault="00670698" w:rsidP="00670698">
      <w:pPr>
        <w:pStyle w:val="Ttulo1"/>
        <w:rPr>
          <w:sz w:val="26"/>
          <w:szCs w:val="26"/>
        </w:rPr>
      </w:pPr>
      <w:bookmarkStart w:id="0" w:name="_GoBack"/>
      <w:bookmarkEnd w:id="0"/>
      <w:r w:rsidRPr="00670698">
        <w:rPr>
          <w:sz w:val="26"/>
          <w:szCs w:val="26"/>
        </w:rPr>
        <w:t>INDICAÇÃO Nº 502/09</w:t>
      </w:r>
    </w:p>
    <w:p w:rsidR="00670698" w:rsidRPr="00670698" w:rsidRDefault="00670698" w:rsidP="00670698">
      <w:pPr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670698" w:rsidRPr="00670698" w:rsidRDefault="00670698" w:rsidP="00670698">
      <w:pPr>
        <w:spacing w:line="360" w:lineRule="auto"/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:rsidR="00670698" w:rsidRPr="00670698" w:rsidRDefault="00670698" w:rsidP="00670698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sz w:val="26"/>
          <w:szCs w:val="26"/>
        </w:rPr>
      </w:pPr>
      <w:r w:rsidRPr="00670698">
        <w:rPr>
          <w:rFonts w:ascii="Bookman Old Style" w:hAnsi="Bookman Old Style" w:cs="Arial"/>
          <w:b w:val="0"/>
          <w:bCs w:val="0"/>
          <w:sz w:val="26"/>
          <w:szCs w:val="26"/>
        </w:rPr>
        <w:t>“Pintura de faixa de pedestre no bairro Jardim São Fernando”.</w:t>
      </w:r>
    </w:p>
    <w:p w:rsidR="00670698" w:rsidRPr="00670698" w:rsidRDefault="00670698" w:rsidP="0067069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670698">
        <w:rPr>
          <w:rFonts w:ascii="Bookman Old Style" w:hAnsi="Bookman Old Style" w:cs="Arial"/>
          <w:sz w:val="26"/>
          <w:szCs w:val="26"/>
        </w:rPr>
        <w:t xml:space="preserve">INDICA </w:t>
      </w:r>
      <w:r w:rsidRPr="00670698">
        <w:rPr>
          <w:rFonts w:ascii="Bookman Old Style" w:hAnsi="Bookman Old Style" w:cs="Arial"/>
          <w:b w:val="0"/>
          <w:bCs w:val="0"/>
          <w:sz w:val="26"/>
          <w:szCs w:val="26"/>
        </w:rPr>
        <w:t>ao Senhor Prefeito Municipal, na forma regimental, determinar ao setor competente que providencie a pintura de faixa de pedestre no cruzamento da Avenida Alfredo Contatto, esquina com a Rua Diamante, no bairro Jardim São Fernando.</w:t>
      </w:r>
    </w:p>
    <w:p w:rsidR="00670698" w:rsidRPr="00670698" w:rsidRDefault="00670698" w:rsidP="0067069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</w:p>
    <w:p w:rsidR="00670698" w:rsidRPr="00670698" w:rsidRDefault="00670698" w:rsidP="00670698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  <w:u w:val="single"/>
        </w:rPr>
      </w:pPr>
    </w:p>
    <w:p w:rsidR="00670698" w:rsidRPr="00670698" w:rsidRDefault="00670698" w:rsidP="00670698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</w:rPr>
      </w:pPr>
      <w:r w:rsidRPr="00670698">
        <w:rPr>
          <w:rFonts w:ascii="Bookman Old Style" w:hAnsi="Bookman Old Style" w:cs="Arial"/>
          <w:sz w:val="26"/>
          <w:szCs w:val="26"/>
          <w:u w:val="single"/>
        </w:rPr>
        <w:t>JUSTIFICATIVA</w:t>
      </w:r>
      <w:r w:rsidRPr="00670698">
        <w:rPr>
          <w:rFonts w:ascii="Bookman Old Style" w:hAnsi="Bookman Old Style" w:cs="Arial"/>
          <w:sz w:val="26"/>
          <w:szCs w:val="26"/>
        </w:rPr>
        <w:t>:</w:t>
      </w:r>
    </w:p>
    <w:p w:rsidR="00670698" w:rsidRPr="00670698" w:rsidRDefault="00670698" w:rsidP="00670698">
      <w:pPr>
        <w:pStyle w:val="Corpodetexto"/>
        <w:spacing w:line="360" w:lineRule="auto"/>
        <w:jc w:val="center"/>
        <w:rPr>
          <w:rFonts w:ascii="Bookman Old Style" w:hAnsi="Bookman Old Style" w:cs="Arial"/>
          <w:sz w:val="26"/>
          <w:szCs w:val="26"/>
          <w:u w:val="single"/>
        </w:rPr>
      </w:pPr>
    </w:p>
    <w:p w:rsidR="00670698" w:rsidRPr="00670698" w:rsidRDefault="00670698" w:rsidP="0067069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670698">
        <w:rPr>
          <w:rFonts w:ascii="Bookman Old Style" w:hAnsi="Bookman Old Style" w:cs="Arial"/>
          <w:b w:val="0"/>
          <w:bCs w:val="0"/>
          <w:sz w:val="26"/>
          <w:szCs w:val="26"/>
        </w:rPr>
        <w:t xml:space="preserve">Antes de ser realizado o recapeamento, existia a faixa de pedestre no local, mas, após o recape não foi realizada a pintura novamente. Por isso, se faz necessário, pois também é um local de risco para travessia de pedestres.  </w:t>
      </w:r>
    </w:p>
    <w:p w:rsidR="00670698" w:rsidRPr="00670698" w:rsidRDefault="00670698" w:rsidP="0067069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6"/>
          <w:szCs w:val="26"/>
        </w:rPr>
      </w:pPr>
    </w:p>
    <w:p w:rsidR="00670698" w:rsidRPr="00670698" w:rsidRDefault="00670698" w:rsidP="0067069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6"/>
          <w:szCs w:val="26"/>
        </w:rPr>
      </w:pPr>
      <w:r w:rsidRPr="00670698">
        <w:rPr>
          <w:rFonts w:ascii="Bookman Old Style" w:hAnsi="Bookman Old Style" w:cs="Arial"/>
          <w:b w:val="0"/>
          <w:bCs w:val="0"/>
          <w:sz w:val="26"/>
          <w:szCs w:val="26"/>
        </w:rPr>
        <w:t>Plenário “Dr. Tancredo Neves”, em 4 de junho de 2009.</w:t>
      </w:r>
    </w:p>
    <w:p w:rsidR="00670698" w:rsidRPr="00670698" w:rsidRDefault="00670698" w:rsidP="00670698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rPr>
          <w:rFonts w:ascii="Bookman Old Style" w:hAnsi="Bookman Old Style" w:cs="Arial"/>
          <w:sz w:val="26"/>
          <w:szCs w:val="26"/>
        </w:rPr>
      </w:pPr>
    </w:p>
    <w:p w:rsidR="00670698" w:rsidRPr="00670698" w:rsidRDefault="00670698" w:rsidP="00670698">
      <w:pPr>
        <w:pStyle w:val="Corpodetexto"/>
        <w:jc w:val="center"/>
        <w:rPr>
          <w:rFonts w:ascii="Bookman Old Style" w:hAnsi="Bookman Old Style" w:cs="Arial"/>
          <w:sz w:val="26"/>
          <w:szCs w:val="26"/>
        </w:rPr>
      </w:pPr>
      <w:r w:rsidRPr="00670698">
        <w:rPr>
          <w:rFonts w:ascii="Bookman Old Style" w:hAnsi="Bookman Old Style" w:cs="Arial"/>
          <w:sz w:val="26"/>
          <w:szCs w:val="26"/>
        </w:rPr>
        <w:t>LAERTE ANTONIO DA SILVA</w:t>
      </w:r>
    </w:p>
    <w:p w:rsidR="009F196D" w:rsidRPr="00670698" w:rsidRDefault="00670698" w:rsidP="00670698">
      <w:pPr>
        <w:pStyle w:val="Corpodetexto"/>
        <w:jc w:val="center"/>
      </w:pPr>
      <w:r w:rsidRPr="00670698">
        <w:t>-vereador-</w:t>
      </w:r>
    </w:p>
    <w:sectPr w:rsidR="009F196D" w:rsidRPr="006706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27" w:rsidRDefault="00686627">
      <w:r>
        <w:separator/>
      </w:r>
    </w:p>
  </w:endnote>
  <w:endnote w:type="continuationSeparator" w:id="0">
    <w:p w:rsidR="00686627" w:rsidRDefault="0068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27" w:rsidRDefault="00686627">
      <w:r>
        <w:separator/>
      </w:r>
    </w:p>
  </w:footnote>
  <w:footnote w:type="continuationSeparator" w:id="0">
    <w:p w:rsidR="00686627" w:rsidRDefault="0068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0698"/>
    <w:rsid w:val="00686627"/>
    <w:rsid w:val="009F196D"/>
    <w:rsid w:val="00A9035B"/>
    <w:rsid w:val="00CD613B"/>
    <w:rsid w:val="00F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7069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706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