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87" w:rsidRPr="00614487" w:rsidRDefault="00614487" w:rsidP="00614487">
      <w:pPr>
        <w:pStyle w:val="Ttulo"/>
        <w:rPr>
          <w:sz w:val="28"/>
          <w:szCs w:val="28"/>
        </w:rPr>
      </w:pPr>
      <w:bookmarkStart w:id="0" w:name="_GoBack"/>
      <w:bookmarkEnd w:id="0"/>
      <w:r w:rsidRPr="00614487">
        <w:rPr>
          <w:sz w:val="28"/>
          <w:szCs w:val="28"/>
        </w:rPr>
        <w:t>INDICAÇÃO Nº 546/09</w:t>
      </w: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614487">
        <w:rPr>
          <w:b w:val="0"/>
          <w:bCs w:val="0"/>
          <w:sz w:val="28"/>
          <w:szCs w:val="28"/>
          <w:u w:val="none"/>
        </w:rPr>
        <w:t>“Reforma de canaleta para escoamento de água, localizada na Rua José João Sans, na altura do nº 376, no bairro Jardim Cavalheiro”.</w:t>
      </w: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614487">
        <w:rPr>
          <w:sz w:val="28"/>
          <w:szCs w:val="28"/>
          <w:u w:val="none"/>
        </w:rPr>
        <w:t>INDICA</w:t>
      </w:r>
      <w:r w:rsidRPr="00614487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tome providências com relação à reforma da canaleta existente na Rua João José Sans, na altura do número 376, no bairro Jardim Cavalheiro.</w:t>
      </w: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614487">
        <w:rPr>
          <w:b w:val="0"/>
          <w:bCs w:val="0"/>
          <w:sz w:val="28"/>
          <w:szCs w:val="28"/>
          <w:u w:val="none"/>
        </w:rPr>
        <w:t>Este vereador foi procurado por moradores do local, que convivem com o problema dessa canaleta que dá continuidade à calçada desabar, pois está com rachaduras, oferecendo riscos aos pedestres e até mesmo aos condutores de veículos que utilizam a tal canaleta.</w:t>
      </w:r>
    </w:p>
    <w:p w:rsidR="00614487" w:rsidRPr="00614487" w:rsidRDefault="00614487" w:rsidP="00614487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614487">
        <w:rPr>
          <w:b w:val="0"/>
          <w:bCs w:val="0"/>
          <w:sz w:val="28"/>
          <w:szCs w:val="28"/>
          <w:u w:val="none"/>
        </w:rPr>
        <w:t>Plenário “Dr. Tancredo Neves”, em 10 de junho de 2009.</w:t>
      </w: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rPr>
          <w:sz w:val="28"/>
          <w:szCs w:val="28"/>
          <w:u w:val="none"/>
        </w:rPr>
      </w:pPr>
    </w:p>
    <w:p w:rsidR="00614487" w:rsidRPr="00614487" w:rsidRDefault="00614487" w:rsidP="00614487">
      <w:pPr>
        <w:pStyle w:val="Ttulo"/>
        <w:rPr>
          <w:sz w:val="28"/>
          <w:szCs w:val="28"/>
          <w:u w:val="none"/>
        </w:rPr>
      </w:pPr>
      <w:r w:rsidRPr="00614487">
        <w:rPr>
          <w:sz w:val="28"/>
          <w:szCs w:val="28"/>
          <w:u w:val="none"/>
        </w:rPr>
        <w:t>CARLOS FONTES</w:t>
      </w:r>
    </w:p>
    <w:p w:rsidR="00614487" w:rsidRPr="00614487" w:rsidRDefault="00614487" w:rsidP="00614487">
      <w:pPr>
        <w:pStyle w:val="Ttulo"/>
        <w:rPr>
          <w:b w:val="0"/>
          <w:bCs w:val="0"/>
          <w:sz w:val="28"/>
          <w:szCs w:val="28"/>
          <w:u w:val="none"/>
        </w:rPr>
      </w:pPr>
      <w:r w:rsidRPr="00614487">
        <w:rPr>
          <w:b w:val="0"/>
          <w:bCs w:val="0"/>
          <w:sz w:val="28"/>
          <w:szCs w:val="28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B0" w:rsidRDefault="00E10EB0">
      <w:r>
        <w:separator/>
      </w:r>
    </w:p>
  </w:endnote>
  <w:endnote w:type="continuationSeparator" w:id="0">
    <w:p w:rsidR="00E10EB0" w:rsidRDefault="00E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B0" w:rsidRDefault="00E10EB0">
      <w:r>
        <w:separator/>
      </w:r>
    </w:p>
  </w:footnote>
  <w:footnote w:type="continuationSeparator" w:id="0">
    <w:p w:rsidR="00E10EB0" w:rsidRDefault="00E10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14487"/>
    <w:rsid w:val="009F196D"/>
    <w:rsid w:val="00A9035B"/>
    <w:rsid w:val="00CD613B"/>
    <w:rsid w:val="00E10EB0"/>
    <w:rsid w:val="00F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1448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