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458" w:rsidRPr="00070458" w:rsidRDefault="00070458" w:rsidP="00070458">
      <w:pPr>
        <w:pStyle w:val="Ttulo"/>
        <w:rPr>
          <w:sz w:val="22"/>
          <w:szCs w:val="22"/>
        </w:rPr>
      </w:pPr>
      <w:bookmarkStart w:id="0" w:name="_GoBack"/>
      <w:bookmarkEnd w:id="0"/>
      <w:r w:rsidRPr="00070458">
        <w:rPr>
          <w:sz w:val="22"/>
          <w:szCs w:val="22"/>
        </w:rPr>
        <w:t>INDICAÇÃO Nº 602/09</w:t>
      </w:r>
    </w:p>
    <w:p w:rsidR="00070458" w:rsidRPr="00070458" w:rsidRDefault="00070458" w:rsidP="00070458">
      <w:pPr>
        <w:jc w:val="center"/>
        <w:rPr>
          <w:rFonts w:ascii="Bookman Old Style" w:hAnsi="Bookman Old Style"/>
          <w:b/>
          <w:sz w:val="22"/>
          <w:szCs w:val="22"/>
          <w:u w:val="single"/>
        </w:rPr>
      </w:pPr>
    </w:p>
    <w:p w:rsidR="00070458" w:rsidRPr="00070458" w:rsidRDefault="00070458" w:rsidP="00070458">
      <w:pPr>
        <w:jc w:val="center"/>
        <w:rPr>
          <w:rFonts w:ascii="Bookman Old Style" w:hAnsi="Bookman Old Style"/>
          <w:b/>
          <w:sz w:val="22"/>
          <w:szCs w:val="22"/>
          <w:u w:val="single"/>
        </w:rPr>
      </w:pPr>
    </w:p>
    <w:p w:rsidR="00070458" w:rsidRPr="00070458" w:rsidRDefault="00070458" w:rsidP="00070458">
      <w:pPr>
        <w:pStyle w:val="Recuodecorpodetexto"/>
        <w:ind w:left="4440"/>
        <w:rPr>
          <w:sz w:val="22"/>
          <w:szCs w:val="22"/>
        </w:rPr>
      </w:pPr>
      <w:r w:rsidRPr="00070458">
        <w:rPr>
          <w:sz w:val="22"/>
          <w:szCs w:val="22"/>
        </w:rPr>
        <w:t>“Construção de uma rotatória na Avenida Santa Bárbara, nas proximidades do bairro Jardim Pérola”.</w:t>
      </w:r>
    </w:p>
    <w:p w:rsidR="00070458" w:rsidRPr="00070458" w:rsidRDefault="00070458" w:rsidP="00070458">
      <w:pPr>
        <w:ind w:left="1440" w:firstLine="3600"/>
        <w:jc w:val="both"/>
        <w:rPr>
          <w:rFonts w:ascii="Bookman Old Style" w:hAnsi="Bookman Old Style"/>
          <w:sz w:val="22"/>
          <w:szCs w:val="22"/>
        </w:rPr>
      </w:pPr>
    </w:p>
    <w:p w:rsidR="00070458" w:rsidRPr="00070458" w:rsidRDefault="00070458" w:rsidP="00070458">
      <w:pPr>
        <w:ind w:left="1440" w:firstLine="3600"/>
        <w:jc w:val="both"/>
        <w:rPr>
          <w:rFonts w:ascii="Bookman Old Style" w:hAnsi="Bookman Old Style"/>
          <w:sz w:val="22"/>
          <w:szCs w:val="22"/>
        </w:rPr>
      </w:pPr>
    </w:p>
    <w:p w:rsidR="00070458" w:rsidRPr="00070458" w:rsidRDefault="00070458" w:rsidP="00070458">
      <w:pPr>
        <w:ind w:left="1440" w:firstLine="3600"/>
        <w:jc w:val="both"/>
        <w:rPr>
          <w:rFonts w:ascii="Bookman Old Style" w:hAnsi="Bookman Old Style"/>
          <w:sz w:val="22"/>
          <w:szCs w:val="22"/>
        </w:rPr>
      </w:pPr>
    </w:p>
    <w:p w:rsidR="00070458" w:rsidRPr="00070458" w:rsidRDefault="00070458" w:rsidP="00070458">
      <w:pPr>
        <w:ind w:firstLine="1440"/>
        <w:jc w:val="both"/>
        <w:rPr>
          <w:rFonts w:ascii="Bookman Old Style" w:hAnsi="Bookman Old Style"/>
          <w:b/>
          <w:sz w:val="22"/>
          <w:szCs w:val="22"/>
        </w:rPr>
      </w:pPr>
      <w:r w:rsidRPr="00070458">
        <w:rPr>
          <w:rFonts w:ascii="Bookman Old Style" w:hAnsi="Bookman Old Style"/>
          <w:b/>
          <w:bCs/>
          <w:sz w:val="22"/>
          <w:szCs w:val="22"/>
        </w:rPr>
        <w:t>INDICA</w:t>
      </w:r>
      <w:r w:rsidRPr="00070458">
        <w:rPr>
          <w:rFonts w:ascii="Bookman Old Style" w:hAnsi="Bookman Old Style"/>
          <w:sz w:val="22"/>
          <w:szCs w:val="22"/>
        </w:rPr>
        <w:t xml:space="preserve"> ao Senhor Prefeito Municipal, na forma regimental, determinar ao setor competente que proceda a construção de uma rotatória na Avenida Santa Bárbara, nas proximidades do bairro Jardim Pérola.</w:t>
      </w:r>
    </w:p>
    <w:p w:rsidR="00070458" w:rsidRPr="00070458" w:rsidRDefault="00070458" w:rsidP="00070458">
      <w:pPr>
        <w:jc w:val="center"/>
        <w:rPr>
          <w:rFonts w:ascii="Bookman Old Style" w:hAnsi="Bookman Old Style"/>
          <w:b/>
          <w:sz w:val="22"/>
          <w:szCs w:val="22"/>
        </w:rPr>
      </w:pPr>
    </w:p>
    <w:p w:rsidR="00070458" w:rsidRPr="00070458" w:rsidRDefault="00070458" w:rsidP="00070458">
      <w:pPr>
        <w:jc w:val="center"/>
        <w:rPr>
          <w:rFonts w:ascii="Bookman Old Style" w:hAnsi="Bookman Old Style"/>
          <w:b/>
          <w:sz w:val="22"/>
          <w:szCs w:val="22"/>
        </w:rPr>
      </w:pPr>
    </w:p>
    <w:p w:rsidR="00070458" w:rsidRPr="00070458" w:rsidRDefault="00070458" w:rsidP="00070458">
      <w:pPr>
        <w:jc w:val="center"/>
        <w:rPr>
          <w:rFonts w:ascii="Bookman Old Style" w:hAnsi="Bookman Old Style"/>
          <w:b/>
          <w:sz w:val="22"/>
          <w:szCs w:val="22"/>
        </w:rPr>
      </w:pPr>
      <w:r w:rsidRPr="00070458">
        <w:rPr>
          <w:rFonts w:ascii="Bookman Old Style" w:hAnsi="Bookman Old Style"/>
          <w:b/>
          <w:sz w:val="22"/>
          <w:szCs w:val="22"/>
        </w:rPr>
        <w:t>Justificativa:</w:t>
      </w:r>
    </w:p>
    <w:p w:rsidR="00070458" w:rsidRPr="00070458" w:rsidRDefault="00070458" w:rsidP="00070458">
      <w:pPr>
        <w:jc w:val="center"/>
        <w:rPr>
          <w:rFonts w:ascii="Bookman Old Style" w:hAnsi="Bookman Old Style"/>
          <w:b/>
          <w:sz w:val="22"/>
          <w:szCs w:val="22"/>
        </w:rPr>
      </w:pPr>
    </w:p>
    <w:p w:rsidR="00070458" w:rsidRPr="00070458" w:rsidRDefault="00070458" w:rsidP="00070458">
      <w:pPr>
        <w:tabs>
          <w:tab w:val="left" w:pos="5640"/>
        </w:tabs>
        <w:jc w:val="center"/>
        <w:rPr>
          <w:rFonts w:ascii="Bookman Old Style" w:hAnsi="Bookman Old Style"/>
          <w:b/>
          <w:sz w:val="22"/>
          <w:szCs w:val="22"/>
        </w:rPr>
      </w:pPr>
    </w:p>
    <w:p w:rsidR="00070458" w:rsidRPr="00070458" w:rsidRDefault="00070458" w:rsidP="00070458">
      <w:pPr>
        <w:tabs>
          <w:tab w:val="left" w:pos="5640"/>
        </w:tabs>
        <w:jc w:val="center"/>
        <w:rPr>
          <w:rFonts w:ascii="Bookman Old Style" w:hAnsi="Bookman Old Style"/>
          <w:b/>
          <w:sz w:val="22"/>
          <w:szCs w:val="22"/>
        </w:rPr>
      </w:pPr>
    </w:p>
    <w:p w:rsidR="00070458" w:rsidRPr="00070458" w:rsidRDefault="00070458" w:rsidP="00070458">
      <w:pPr>
        <w:tabs>
          <w:tab w:val="left" w:pos="5640"/>
        </w:tabs>
        <w:ind w:firstLine="1418"/>
        <w:jc w:val="both"/>
        <w:rPr>
          <w:rFonts w:ascii="Bookman Old Style" w:hAnsi="Bookman Old Style"/>
          <w:sz w:val="22"/>
          <w:szCs w:val="22"/>
        </w:rPr>
      </w:pPr>
      <w:r w:rsidRPr="00070458">
        <w:rPr>
          <w:rFonts w:ascii="Bookman Old Style" w:hAnsi="Bookman Old Style"/>
          <w:sz w:val="22"/>
          <w:szCs w:val="22"/>
        </w:rPr>
        <w:t>Referida reivindicação vem dos munícipes da Zona Leste da cidade, visto que na Avenida Santa Bárbara, na altura do bairro Jardim Pérola, solicitam que seja construída uma rotatória no sentido centro/bairro, para dar acesso aos bairros Jardim Pérola e Jardim Esmeralda. O retorno para entrada deste bairro é aproximadamente de um quilometro, e com a construção desta rotatória, diminuiria o trajeto dos munícipes, ciclistas, ambulâncias, corpo de bombeiros e viaturas policiais. Foram relatados acidentes no local, aonde, ciclistas e motociclistas, tentam diminuir o trajeto (fotos em anexo).</w:t>
      </w:r>
    </w:p>
    <w:p w:rsidR="00070458" w:rsidRPr="00070458" w:rsidRDefault="00070458" w:rsidP="00070458">
      <w:pPr>
        <w:ind w:firstLine="1440"/>
        <w:jc w:val="both"/>
        <w:rPr>
          <w:rFonts w:ascii="Bookman Old Style" w:hAnsi="Bookman Old Style"/>
          <w:sz w:val="22"/>
          <w:szCs w:val="22"/>
        </w:rPr>
      </w:pPr>
      <w:r w:rsidRPr="00070458">
        <w:rPr>
          <w:rFonts w:ascii="Bookman Old Style" w:hAnsi="Bookman Old Style"/>
          <w:sz w:val="22"/>
          <w:szCs w:val="22"/>
        </w:rPr>
        <w:t xml:space="preserve">  </w:t>
      </w:r>
    </w:p>
    <w:p w:rsidR="00070458" w:rsidRPr="00070458" w:rsidRDefault="00070458" w:rsidP="00070458">
      <w:pPr>
        <w:jc w:val="both"/>
        <w:outlineLvl w:val="0"/>
        <w:rPr>
          <w:rFonts w:ascii="Bookman Old Style" w:hAnsi="Bookman Old Style"/>
          <w:sz w:val="22"/>
          <w:szCs w:val="22"/>
        </w:rPr>
      </w:pPr>
    </w:p>
    <w:p w:rsidR="00070458" w:rsidRPr="00070458" w:rsidRDefault="00070458" w:rsidP="00070458">
      <w:pPr>
        <w:ind w:firstLine="1440"/>
        <w:outlineLvl w:val="0"/>
        <w:rPr>
          <w:rFonts w:ascii="Bookman Old Style" w:hAnsi="Bookman Old Style"/>
          <w:sz w:val="22"/>
          <w:szCs w:val="22"/>
        </w:rPr>
      </w:pPr>
    </w:p>
    <w:p w:rsidR="00070458" w:rsidRPr="00070458" w:rsidRDefault="00070458" w:rsidP="00070458">
      <w:pPr>
        <w:ind w:firstLine="1440"/>
        <w:outlineLvl w:val="0"/>
        <w:rPr>
          <w:rFonts w:ascii="Bookman Old Style" w:hAnsi="Bookman Old Style"/>
          <w:sz w:val="22"/>
          <w:szCs w:val="22"/>
        </w:rPr>
      </w:pPr>
    </w:p>
    <w:p w:rsidR="00070458" w:rsidRPr="00070458" w:rsidRDefault="00070458" w:rsidP="00070458">
      <w:pPr>
        <w:ind w:firstLine="1440"/>
        <w:outlineLvl w:val="0"/>
        <w:rPr>
          <w:rFonts w:ascii="Bookman Old Style" w:hAnsi="Bookman Old Style"/>
          <w:sz w:val="22"/>
          <w:szCs w:val="22"/>
        </w:rPr>
      </w:pPr>
      <w:r w:rsidRPr="00070458">
        <w:rPr>
          <w:rFonts w:ascii="Bookman Old Style" w:hAnsi="Bookman Old Style"/>
          <w:sz w:val="22"/>
          <w:szCs w:val="22"/>
        </w:rPr>
        <w:t>Plenário “Dr. Tancredo Neves”, em 16 de junho de 2009.</w:t>
      </w:r>
    </w:p>
    <w:p w:rsidR="00070458" w:rsidRPr="00070458" w:rsidRDefault="00070458" w:rsidP="00070458">
      <w:pPr>
        <w:ind w:firstLine="1440"/>
        <w:rPr>
          <w:rFonts w:ascii="Bookman Old Style" w:hAnsi="Bookman Old Style"/>
          <w:sz w:val="22"/>
          <w:szCs w:val="22"/>
        </w:rPr>
      </w:pPr>
    </w:p>
    <w:p w:rsidR="00070458" w:rsidRPr="00070458" w:rsidRDefault="00070458" w:rsidP="00070458">
      <w:pPr>
        <w:ind w:firstLine="1440"/>
        <w:rPr>
          <w:rFonts w:ascii="Bookman Old Style" w:hAnsi="Bookman Old Style"/>
          <w:sz w:val="22"/>
          <w:szCs w:val="22"/>
        </w:rPr>
      </w:pPr>
    </w:p>
    <w:p w:rsidR="00070458" w:rsidRPr="00070458" w:rsidRDefault="00070458" w:rsidP="00070458">
      <w:pPr>
        <w:rPr>
          <w:rFonts w:ascii="Bookman Old Style" w:hAnsi="Bookman Old Style"/>
          <w:sz w:val="22"/>
          <w:szCs w:val="22"/>
        </w:rPr>
      </w:pPr>
    </w:p>
    <w:p w:rsidR="00070458" w:rsidRPr="00070458" w:rsidRDefault="00070458" w:rsidP="00070458">
      <w:pPr>
        <w:rPr>
          <w:rFonts w:ascii="Bookman Old Style" w:hAnsi="Bookman Old Style"/>
          <w:sz w:val="22"/>
          <w:szCs w:val="22"/>
        </w:rPr>
      </w:pPr>
    </w:p>
    <w:p w:rsidR="00070458" w:rsidRPr="00070458" w:rsidRDefault="00070458" w:rsidP="00070458">
      <w:pPr>
        <w:ind w:firstLine="1440"/>
        <w:rPr>
          <w:rFonts w:ascii="Bookman Old Style" w:hAnsi="Bookman Old Style"/>
          <w:sz w:val="22"/>
          <w:szCs w:val="22"/>
        </w:rPr>
      </w:pPr>
    </w:p>
    <w:p w:rsidR="00070458" w:rsidRPr="00070458" w:rsidRDefault="00070458" w:rsidP="00070458">
      <w:pPr>
        <w:jc w:val="center"/>
        <w:outlineLvl w:val="0"/>
        <w:rPr>
          <w:rFonts w:ascii="Bookman Old Style" w:hAnsi="Bookman Old Style"/>
          <w:b/>
          <w:sz w:val="22"/>
          <w:szCs w:val="22"/>
        </w:rPr>
      </w:pPr>
    </w:p>
    <w:p w:rsidR="00070458" w:rsidRPr="00070458" w:rsidRDefault="00070458" w:rsidP="00070458">
      <w:pPr>
        <w:jc w:val="center"/>
        <w:outlineLvl w:val="0"/>
        <w:rPr>
          <w:rFonts w:ascii="Bookman Old Style" w:hAnsi="Bookman Old Style"/>
          <w:b/>
          <w:sz w:val="22"/>
          <w:szCs w:val="22"/>
        </w:rPr>
      </w:pPr>
      <w:r w:rsidRPr="00070458">
        <w:rPr>
          <w:rFonts w:ascii="Bookman Old Style" w:hAnsi="Bookman Old Style"/>
          <w:b/>
          <w:sz w:val="22"/>
          <w:szCs w:val="22"/>
        </w:rPr>
        <w:t>ANTONIO CARLOS RIBEIRO</w:t>
      </w:r>
    </w:p>
    <w:p w:rsidR="00070458" w:rsidRPr="00070458" w:rsidRDefault="00070458" w:rsidP="00070458">
      <w:pPr>
        <w:jc w:val="center"/>
        <w:outlineLvl w:val="0"/>
        <w:rPr>
          <w:rFonts w:ascii="Bookman Old Style" w:hAnsi="Bookman Old Style"/>
          <w:b/>
          <w:sz w:val="22"/>
          <w:szCs w:val="22"/>
        </w:rPr>
      </w:pPr>
      <w:r w:rsidRPr="00070458">
        <w:rPr>
          <w:rFonts w:ascii="Bookman Old Style" w:hAnsi="Bookman Old Style"/>
          <w:b/>
          <w:sz w:val="22"/>
          <w:szCs w:val="22"/>
        </w:rPr>
        <w:t>“CARLÃO MOTORISTA”</w:t>
      </w:r>
    </w:p>
    <w:p w:rsidR="00070458" w:rsidRPr="00070458" w:rsidRDefault="00070458" w:rsidP="00070458">
      <w:pPr>
        <w:ind w:firstLine="120"/>
        <w:jc w:val="center"/>
        <w:outlineLvl w:val="0"/>
        <w:rPr>
          <w:rFonts w:ascii="Bookman Old Style" w:hAnsi="Bookman Old Style"/>
          <w:sz w:val="22"/>
          <w:szCs w:val="22"/>
        </w:rPr>
      </w:pPr>
      <w:r w:rsidRPr="00070458">
        <w:rPr>
          <w:rFonts w:ascii="Bookman Old Style" w:hAnsi="Bookman Old Style"/>
          <w:sz w:val="22"/>
          <w:szCs w:val="22"/>
        </w:rPr>
        <w:t>-Vereador-</w:t>
      </w:r>
    </w:p>
    <w:p w:rsidR="009F196D" w:rsidRPr="00070458" w:rsidRDefault="009F196D" w:rsidP="00CD613B">
      <w:pPr>
        <w:rPr>
          <w:sz w:val="22"/>
          <w:szCs w:val="22"/>
        </w:rPr>
      </w:pPr>
    </w:p>
    <w:sectPr w:rsidR="009F196D" w:rsidRPr="00070458"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D2F" w:rsidRDefault="008C7D2F">
      <w:r>
        <w:separator/>
      </w:r>
    </w:p>
  </w:endnote>
  <w:endnote w:type="continuationSeparator" w:id="0">
    <w:p w:rsidR="008C7D2F" w:rsidRDefault="008C7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D2F" w:rsidRDefault="008C7D2F">
      <w:r>
        <w:separator/>
      </w:r>
    </w:p>
  </w:footnote>
  <w:footnote w:type="continuationSeparator" w:id="0">
    <w:p w:rsidR="008C7D2F" w:rsidRDefault="008C7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70458"/>
    <w:rsid w:val="001D1394"/>
    <w:rsid w:val="003D3AA8"/>
    <w:rsid w:val="004C67DE"/>
    <w:rsid w:val="008C7D2F"/>
    <w:rsid w:val="009F196D"/>
    <w:rsid w:val="00A9035B"/>
    <w:rsid w:val="00CB46A0"/>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070458"/>
    <w:pPr>
      <w:jc w:val="center"/>
    </w:pPr>
    <w:rPr>
      <w:rFonts w:ascii="Bookman Old Style" w:hAnsi="Bookman Old Style"/>
      <w:b/>
      <w:sz w:val="24"/>
      <w:szCs w:val="24"/>
      <w:u w:val="single"/>
    </w:rPr>
  </w:style>
  <w:style w:type="paragraph" w:styleId="Recuodecorpodetexto">
    <w:name w:val="Body Text Indent"/>
    <w:basedOn w:val="Normal"/>
    <w:rsid w:val="00070458"/>
    <w:pPr>
      <w:ind w:left="4320"/>
      <w:jc w:val="both"/>
    </w:pPr>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891</Characters>
  <Application>Microsoft Office Word</Application>
  <DocSecurity>4</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2014-01-14T17:22:00Z</dcterms:created>
  <dcterms:modified xsi:type="dcterms:W3CDTF">2014-01-14T17:22:00Z</dcterms:modified>
</cp:coreProperties>
</file>