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DC" w:rsidRPr="002079F7" w:rsidRDefault="003060DC" w:rsidP="003060DC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  </w:t>
      </w:r>
      <w:r>
        <w:rPr>
          <w:szCs w:val="24"/>
        </w:rPr>
        <w:t>87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3060DC" w:rsidRDefault="003060DC" w:rsidP="003060DC">
      <w:pPr>
        <w:pStyle w:val="Ttulo1"/>
      </w:pPr>
      <w:r w:rsidRPr="002079F7">
        <w:t>De Informações</w:t>
      </w:r>
    </w:p>
    <w:p w:rsidR="003060DC" w:rsidRDefault="003060DC" w:rsidP="003060DC"/>
    <w:p w:rsidR="003060DC" w:rsidRPr="00717EAF" w:rsidRDefault="003060DC" w:rsidP="003060DC"/>
    <w:p w:rsidR="003060DC" w:rsidRDefault="003060DC" w:rsidP="003060DC">
      <w:pPr>
        <w:pStyle w:val="Recuodecorpodetexto"/>
        <w:ind w:left="4500"/>
      </w:pPr>
      <w:r w:rsidRPr="007B46B4">
        <w:t>“</w:t>
      </w:r>
      <w:r>
        <w:t>Informações sobre a ETE Barrocão”.</w:t>
      </w:r>
    </w:p>
    <w:p w:rsidR="003060DC" w:rsidRDefault="003060DC" w:rsidP="003060DC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060DC" w:rsidRDefault="003060DC" w:rsidP="003060DC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060DC" w:rsidRDefault="003060DC" w:rsidP="003060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por munícipes a respeito da construção da ETE Barrocão, que segundo consta as obras já deveriam ter iniciado, e</w:t>
      </w:r>
    </w:p>
    <w:p w:rsidR="003060DC" w:rsidRDefault="003060DC" w:rsidP="003060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3060DC" w:rsidRDefault="003060DC" w:rsidP="003060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esta obra é de muita importância, sendo que irá beneficiar vários bairros, por isso a urgência na sua conclusão e funcionamento, pois irá contribuir com o tratamento total de esgoto do município e automaticamente para o meio-ambiente,</w:t>
      </w:r>
    </w:p>
    <w:p w:rsidR="003060DC" w:rsidRDefault="003060DC" w:rsidP="003060DC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3060DC" w:rsidRDefault="003060DC" w:rsidP="003060D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060DC" w:rsidRPr="00322856" w:rsidRDefault="003060DC" w:rsidP="003060D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060DC" w:rsidRDefault="003060DC" w:rsidP="003060DC">
      <w:pPr>
        <w:pStyle w:val="Recuodecorpodetexto"/>
        <w:ind w:left="1980" w:hanging="540"/>
      </w:pPr>
      <w:r>
        <w:t>1 –  Há projeto para esta obra?</w:t>
      </w:r>
    </w:p>
    <w:p w:rsidR="003060DC" w:rsidRDefault="003060DC" w:rsidP="003060DC">
      <w:pPr>
        <w:pStyle w:val="Recuodecorpodetexto"/>
        <w:ind w:left="1980" w:hanging="540"/>
      </w:pPr>
      <w:r>
        <w:t>2 – Caso positivo, este projeto é original ou já houve alguma alteração?</w:t>
      </w:r>
    </w:p>
    <w:p w:rsidR="003060DC" w:rsidRDefault="003060DC" w:rsidP="003060DC">
      <w:pPr>
        <w:pStyle w:val="Recuodecorpodetexto"/>
        <w:ind w:left="1980" w:hanging="540"/>
      </w:pPr>
      <w:r>
        <w:t>3 – Caso tenha havido alterações quem fez e qual o custo para o município e por que foram feitas tais alterações?</w:t>
      </w:r>
    </w:p>
    <w:p w:rsidR="003060DC" w:rsidRDefault="003060DC" w:rsidP="003060DC">
      <w:pPr>
        <w:pStyle w:val="Recuodecorpodetexto"/>
        <w:ind w:left="1980" w:hanging="540"/>
      </w:pPr>
      <w:r>
        <w:t>4 – As obras já se iniciaram?</w:t>
      </w:r>
    </w:p>
    <w:p w:rsidR="003060DC" w:rsidRDefault="003060DC" w:rsidP="003060DC">
      <w:pPr>
        <w:pStyle w:val="Recuodecorpodetexto"/>
        <w:ind w:left="1980" w:hanging="540"/>
      </w:pPr>
      <w:r>
        <w:t>5 – Em caso positivo, em que situação se encontra e qual a previsão do término das mesmas?</w:t>
      </w:r>
    </w:p>
    <w:p w:rsidR="003060DC" w:rsidRDefault="003060DC" w:rsidP="003060DC">
      <w:pPr>
        <w:pStyle w:val="Recuodecorpodetexto"/>
        <w:ind w:left="1980" w:hanging="540"/>
      </w:pPr>
      <w:r>
        <w:t>6 – Se as obras estão interrompidas qual o motivo e há previsão de retorno?</w:t>
      </w:r>
    </w:p>
    <w:p w:rsidR="003060DC" w:rsidRDefault="003060DC" w:rsidP="003060DC">
      <w:pPr>
        <w:pStyle w:val="Recuodecorpodetexto"/>
        <w:ind w:left="1980" w:hanging="540"/>
      </w:pPr>
      <w:r>
        <w:t>7 – Existe acordo firmado com o Ministério Público?</w:t>
      </w:r>
    </w:p>
    <w:p w:rsidR="003060DC" w:rsidRDefault="003060DC" w:rsidP="003060DC">
      <w:pPr>
        <w:pStyle w:val="Recuodecorpodetexto"/>
        <w:ind w:left="1980" w:hanging="540"/>
      </w:pPr>
      <w:r>
        <w:t xml:space="preserve">8 – Em se concluindo a obra no prazo previsto, qual previsão para entrar em operação? </w:t>
      </w:r>
    </w:p>
    <w:p w:rsidR="003060DC" w:rsidRDefault="003060DC" w:rsidP="003060DC">
      <w:pPr>
        <w:pStyle w:val="Recuodecorpodetexto"/>
        <w:ind w:left="1980" w:hanging="540"/>
      </w:pPr>
      <w:r>
        <w:t>9 - Outras informações que julgar necessárias.</w:t>
      </w:r>
    </w:p>
    <w:p w:rsidR="003060DC" w:rsidRDefault="003060DC" w:rsidP="003060DC">
      <w:pPr>
        <w:pStyle w:val="Recuodecorpodetexto"/>
        <w:ind w:left="1980" w:hanging="540"/>
      </w:pPr>
    </w:p>
    <w:p w:rsidR="003060DC" w:rsidRDefault="003060DC" w:rsidP="003060DC">
      <w:pPr>
        <w:pStyle w:val="Recuodecorpodetexto3"/>
        <w:ind w:left="708" w:firstLine="708"/>
      </w:pPr>
    </w:p>
    <w:p w:rsidR="003060DC" w:rsidRPr="00322856" w:rsidRDefault="003060DC" w:rsidP="003060DC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03 de fevereiro</w:t>
      </w:r>
      <w:r w:rsidRPr="00322856">
        <w:t xml:space="preserve"> de 20</w:t>
      </w:r>
      <w:r>
        <w:t>12</w:t>
      </w:r>
      <w:r w:rsidRPr="00322856">
        <w:t>.</w:t>
      </w:r>
    </w:p>
    <w:p w:rsidR="003060DC" w:rsidRDefault="003060DC" w:rsidP="003060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060DC" w:rsidRDefault="003060DC" w:rsidP="003060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060DC" w:rsidRDefault="003060DC" w:rsidP="003060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060DC" w:rsidRDefault="003060DC" w:rsidP="003060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060DC" w:rsidRPr="00322856" w:rsidRDefault="003060DC" w:rsidP="003060D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3060DC" w:rsidRPr="00322856" w:rsidRDefault="003060DC" w:rsidP="003060D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3060DC" w:rsidRDefault="003060DC" w:rsidP="003060DC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2A" w:rsidRDefault="00A4642A">
      <w:r>
        <w:separator/>
      </w:r>
    </w:p>
  </w:endnote>
  <w:endnote w:type="continuationSeparator" w:id="0">
    <w:p w:rsidR="00A4642A" w:rsidRDefault="00A4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2A" w:rsidRDefault="00A4642A">
      <w:r>
        <w:separator/>
      </w:r>
    </w:p>
  </w:footnote>
  <w:footnote w:type="continuationSeparator" w:id="0">
    <w:p w:rsidR="00A4642A" w:rsidRDefault="00A46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60DC"/>
    <w:rsid w:val="003D3AA8"/>
    <w:rsid w:val="004C67DE"/>
    <w:rsid w:val="00797631"/>
    <w:rsid w:val="009F196D"/>
    <w:rsid w:val="00A4642A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60D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060DC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3060D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060DC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060D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060DC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060D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3060D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