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D" w:rsidRPr="00997AFD" w:rsidRDefault="00997AFD" w:rsidP="00997AFD">
      <w:pPr>
        <w:pStyle w:val="Ttulo"/>
      </w:pPr>
      <w:bookmarkStart w:id="0" w:name="_GoBack"/>
      <w:bookmarkEnd w:id="0"/>
      <w:r w:rsidRPr="00997AFD">
        <w:t>INDICAÇÃO Nº 630/09</w:t>
      </w:r>
    </w:p>
    <w:p w:rsidR="00997AFD" w:rsidRPr="00997AFD" w:rsidRDefault="00997AFD" w:rsidP="00997A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7AFD" w:rsidRPr="00997AFD" w:rsidRDefault="00997AFD" w:rsidP="00997A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7AFD" w:rsidRPr="00997AFD" w:rsidRDefault="00997AFD" w:rsidP="00997A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7AFD" w:rsidRPr="00997AFD" w:rsidRDefault="00997AFD" w:rsidP="00997AFD">
      <w:pPr>
        <w:pStyle w:val="Recuodecorpodetexto"/>
      </w:pPr>
      <w:r w:rsidRPr="00997AFD">
        <w:t>“Sinalização e marcação de solo ‘PARE’, na Rua Roldão Jorge Patrício, esquina com a Rua Antônio B. Teodoro, no bairro Conjunto Habitacional dos Trabalhadores”.</w:t>
      </w:r>
    </w:p>
    <w:p w:rsidR="00997AFD" w:rsidRPr="00997AFD" w:rsidRDefault="00997AFD" w:rsidP="00997A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7AFD">
        <w:rPr>
          <w:rFonts w:ascii="Bookman Old Style" w:hAnsi="Bookman Old Style"/>
          <w:b/>
          <w:bCs/>
          <w:sz w:val="24"/>
          <w:szCs w:val="24"/>
        </w:rPr>
        <w:t>INDICA</w:t>
      </w:r>
      <w:r w:rsidRPr="00997AF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 no sentido de fazer a sinalização e marcação de solo PARE, na Rua Roldão Jorge Patrício esquina com a Rua Antônio B. Teodoro, no bairro Conjunto Habitacional dos Trabalhadores.</w:t>
      </w: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jc w:val="center"/>
        <w:rPr>
          <w:rFonts w:ascii="Bookman Old Style" w:hAnsi="Bookman Old Style"/>
          <w:b/>
          <w:sz w:val="24"/>
          <w:szCs w:val="24"/>
        </w:rPr>
      </w:pPr>
      <w:r w:rsidRPr="00997AFD">
        <w:rPr>
          <w:rFonts w:ascii="Bookman Old Style" w:hAnsi="Bookman Old Style"/>
          <w:b/>
          <w:sz w:val="24"/>
          <w:szCs w:val="24"/>
        </w:rPr>
        <w:t>Justificativa:</w:t>
      </w:r>
    </w:p>
    <w:p w:rsidR="00997AFD" w:rsidRPr="00997AFD" w:rsidRDefault="00997AFD" w:rsidP="00997AF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7AFD" w:rsidRPr="00997AFD" w:rsidRDefault="00997AFD" w:rsidP="00997AF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7AFD" w:rsidRPr="00997AFD" w:rsidRDefault="00997AFD" w:rsidP="00997A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97AFD">
        <w:rPr>
          <w:rFonts w:ascii="Bookman Old Style" w:hAnsi="Bookman Old Style"/>
          <w:sz w:val="24"/>
          <w:szCs w:val="24"/>
        </w:rPr>
        <w:t>Esta referida reivindicação é solicitada pelos moradores, visto que, no cruzamento da Rua Roldão Jorge Patrício esquina com a Rua Antônio B. Teodoro, não existe qualquer tipo de sinalização de solo.</w:t>
      </w:r>
    </w:p>
    <w:p w:rsidR="00997AFD" w:rsidRPr="00997AFD" w:rsidRDefault="00997AFD" w:rsidP="00997A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97AFD">
        <w:rPr>
          <w:rFonts w:ascii="Bookman Old Style" w:hAnsi="Bookman Old Style"/>
          <w:sz w:val="24"/>
          <w:szCs w:val="24"/>
        </w:rPr>
        <w:t xml:space="preserve">Preocupados os moradores pedem sinalização, pois temem que acidentes venham ocorrer no local. </w:t>
      </w:r>
      <w:r w:rsidRPr="00997AFD">
        <w:rPr>
          <w:rFonts w:ascii="Bookman Old Style" w:hAnsi="Bookman Old Style"/>
          <w:b/>
          <w:sz w:val="24"/>
          <w:szCs w:val="24"/>
        </w:rPr>
        <w:t xml:space="preserve">(anexa foto). </w:t>
      </w:r>
      <w:r w:rsidRPr="00997AFD">
        <w:rPr>
          <w:rFonts w:ascii="Bookman Old Style" w:hAnsi="Bookman Old Style"/>
          <w:sz w:val="24"/>
          <w:szCs w:val="24"/>
        </w:rPr>
        <w:t xml:space="preserve"> </w:t>
      </w: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97AFD">
        <w:rPr>
          <w:rFonts w:ascii="Bookman Old Style" w:hAnsi="Bookman Old Style"/>
          <w:sz w:val="24"/>
          <w:szCs w:val="24"/>
        </w:rPr>
        <w:t>Plenário “Dr. Tancredo Neves”, em 23 de junho de 2009.</w:t>
      </w:r>
    </w:p>
    <w:p w:rsidR="00997AFD" w:rsidRPr="00997AFD" w:rsidRDefault="00997AFD" w:rsidP="00997AFD">
      <w:pPr>
        <w:ind w:firstLine="1440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ind w:firstLine="1440"/>
        <w:rPr>
          <w:rFonts w:ascii="Bookman Old Style" w:hAnsi="Bookman Old Style"/>
          <w:sz w:val="24"/>
          <w:szCs w:val="24"/>
        </w:rPr>
      </w:pPr>
    </w:p>
    <w:p w:rsidR="00997AFD" w:rsidRPr="00997AFD" w:rsidRDefault="00997AFD" w:rsidP="00997AF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7AFD">
        <w:rPr>
          <w:rFonts w:ascii="Bookman Old Style" w:hAnsi="Bookman Old Style"/>
          <w:b/>
          <w:sz w:val="24"/>
          <w:szCs w:val="24"/>
        </w:rPr>
        <w:t>ADEMIR DA SILVA</w:t>
      </w:r>
    </w:p>
    <w:p w:rsidR="00997AFD" w:rsidRPr="00997AFD" w:rsidRDefault="00997AFD" w:rsidP="00997AF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7AFD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E9" w:rsidRDefault="006F4BE9">
      <w:r>
        <w:separator/>
      </w:r>
    </w:p>
  </w:endnote>
  <w:endnote w:type="continuationSeparator" w:id="0">
    <w:p w:rsidR="006F4BE9" w:rsidRDefault="006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E9" w:rsidRDefault="006F4BE9">
      <w:r>
        <w:separator/>
      </w:r>
    </w:p>
  </w:footnote>
  <w:footnote w:type="continuationSeparator" w:id="0">
    <w:p w:rsidR="006F4BE9" w:rsidRDefault="006F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82"/>
    <w:rsid w:val="001D1394"/>
    <w:rsid w:val="003D3AA8"/>
    <w:rsid w:val="004C67DE"/>
    <w:rsid w:val="006F4BE9"/>
    <w:rsid w:val="00997A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7A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7A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