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CD" w:rsidRDefault="009273CD" w:rsidP="009273CD">
      <w:pPr>
        <w:pStyle w:val="Ttulo"/>
      </w:pPr>
      <w:bookmarkStart w:id="0" w:name="_GoBack"/>
      <w:bookmarkEnd w:id="0"/>
    </w:p>
    <w:p w:rsidR="009273CD" w:rsidRDefault="009273CD" w:rsidP="009273CD">
      <w:pPr>
        <w:pStyle w:val="Ttulo"/>
      </w:pPr>
    </w:p>
    <w:p w:rsidR="009273CD" w:rsidRDefault="009273CD" w:rsidP="009273CD">
      <w:pPr>
        <w:pStyle w:val="Ttulo"/>
      </w:pPr>
      <w:r>
        <w:t>INDICAÇÃO Nº 655/09</w:t>
      </w:r>
    </w:p>
    <w:p w:rsidR="009273CD" w:rsidRDefault="009273CD" w:rsidP="009273CD">
      <w:pPr>
        <w:jc w:val="center"/>
        <w:rPr>
          <w:rFonts w:ascii="Bookman Old Style" w:hAnsi="Bookman Old Style"/>
          <w:b/>
          <w:u w:val="single"/>
        </w:rPr>
      </w:pPr>
    </w:p>
    <w:p w:rsidR="009273CD" w:rsidRDefault="009273CD" w:rsidP="009273CD">
      <w:pPr>
        <w:jc w:val="center"/>
        <w:rPr>
          <w:rFonts w:ascii="Bookman Old Style" w:hAnsi="Bookman Old Style"/>
          <w:b/>
          <w:u w:val="single"/>
        </w:rPr>
      </w:pPr>
    </w:p>
    <w:p w:rsidR="009273CD" w:rsidRDefault="009273CD" w:rsidP="009273CD">
      <w:pPr>
        <w:pStyle w:val="Recuodecorpodetexto"/>
        <w:ind w:left="4440"/>
      </w:pPr>
      <w:r>
        <w:t>“Manutenção do Parque Infantil, localizado entre as Ruas 21 de Fevereiro, esquina com a Rua Itororó, no Bairro 31 de Março”.</w:t>
      </w:r>
    </w:p>
    <w:p w:rsidR="009273CD" w:rsidRDefault="009273CD" w:rsidP="009273CD">
      <w:pPr>
        <w:ind w:left="1440" w:firstLine="3600"/>
        <w:jc w:val="both"/>
        <w:rPr>
          <w:rFonts w:ascii="Bookman Old Style" w:hAnsi="Bookman Old Style"/>
        </w:rPr>
      </w:pPr>
    </w:p>
    <w:p w:rsidR="009273CD" w:rsidRDefault="009273CD" w:rsidP="009273CD">
      <w:pPr>
        <w:ind w:left="1440" w:firstLine="3600"/>
        <w:jc w:val="both"/>
        <w:rPr>
          <w:rFonts w:ascii="Bookman Old Style" w:hAnsi="Bookman Old Style"/>
        </w:rPr>
      </w:pPr>
    </w:p>
    <w:p w:rsidR="009273CD" w:rsidRDefault="009273CD" w:rsidP="009273CD">
      <w:pPr>
        <w:ind w:left="1440" w:firstLine="3600"/>
        <w:jc w:val="both"/>
        <w:rPr>
          <w:rFonts w:ascii="Bookman Old Style" w:hAnsi="Bookman Old Style"/>
        </w:rPr>
      </w:pPr>
    </w:p>
    <w:p w:rsidR="009273CD" w:rsidRPr="008566DB" w:rsidRDefault="009273CD" w:rsidP="009273CD">
      <w:pPr>
        <w:ind w:left="1440" w:firstLine="3600"/>
        <w:jc w:val="both"/>
        <w:rPr>
          <w:rFonts w:ascii="Bookman Old Style" w:hAnsi="Bookman Old Style"/>
        </w:rPr>
      </w:pPr>
    </w:p>
    <w:p w:rsidR="009273CD" w:rsidRPr="006E7A8C" w:rsidRDefault="009273CD" w:rsidP="009273CD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4B30D4">
        <w:rPr>
          <w:rFonts w:ascii="Bookman Old Style" w:hAnsi="Bookman Old Style"/>
        </w:rPr>
        <w:t>determinar ao setor competente que tome providências quanto á manutenção do Parque Infantil, localizado entre as Ruas 21 de Fevereiro, esquina com a Rua Itororó, no Bairro 31 de Março.</w:t>
      </w:r>
    </w:p>
    <w:p w:rsidR="009273CD" w:rsidRPr="003977F2" w:rsidRDefault="009273CD" w:rsidP="009273CD">
      <w:pPr>
        <w:jc w:val="center"/>
        <w:rPr>
          <w:rFonts w:ascii="Bookman Old Style" w:hAnsi="Bookman Old Style"/>
          <w:b/>
        </w:rPr>
      </w:pPr>
    </w:p>
    <w:p w:rsidR="009273CD" w:rsidRDefault="009273CD" w:rsidP="009273CD">
      <w:pPr>
        <w:jc w:val="center"/>
        <w:rPr>
          <w:rFonts w:ascii="Bookman Old Style" w:hAnsi="Bookman Old Style"/>
          <w:b/>
        </w:rPr>
      </w:pPr>
    </w:p>
    <w:p w:rsidR="009273CD" w:rsidRDefault="009273CD" w:rsidP="009273CD">
      <w:pPr>
        <w:jc w:val="center"/>
        <w:rPr>
          <w:rFonts w:ascii="Bookman Old Style" w:hAnsi="Bookman Old Style"/>
          <w:b/>
        </w:rPr>
      </w:pPr>
    </w:p>
    <w:p w:rsidR="009273CD" w:rsidRDefault="009273CD" w:rsidP="009273CD">
      <w:pPr>
        <w:jc w:val="center"/>
        <w:rPr>
          <w:rFonts w:ascii="Bookman Old Style" w:hAnsi="Bookman Old Style"/>
          <w:b/>
        </w:rPr>
      </w:pPr>
    </w:p>
    <w:p w:rsidR="009273CD" w:rsidRDefault="009273CD" w:rsidP="009273C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273CD" w:rsidRDefault="009273CD" w:rsidP="009273CD">
      <w:pPr>
        <w:jc w:val="center"/>
        <w:rPr>
          <w:rFonts w:ascii="Bookman Old Style" w:hAnsi="Bookman Old Style"/>
          <w:b/>
        </w:rPr>
      </w:pPr>
    </w:p>
    <w:p w:rsidR="009273CD" w:rsidRDefault="009273CD" w:rsidP="009273CD">
      <w:pPr>
        <w:jc w:val="center"/>
        <w:rPr>
          <w:rFonts w:ascii="Bookman Old Style" w:hAnsi="Bookman Old Style"/>
          <w:b/>
        </w:rPr>
      </w:pPr>
    </w:p>
    <w:p w:rsidR="009273CD" w:rsidRDefault="009273CD" w:rsidP="009273CD">
      <w:pPr>
        <w:jc w:val="center"/>
        <w:rPr>
          <w:rFonts w:ascii="Bookman Old Style" w:hAnsi="Bookman Old Style"/>
          <w:b/>
        </w:rPr>
      </w:pPr>
    </w:p>
    <w:p w:rsidR="009273CD" w:rsidRDefault="009273CD" w:rsidP="009273CD">
      <w:pPr>
        <w:jc w:val="center"/>
        <w:rPr>
          <w:rFonts w:ascii="Bookman Old Style" w:hAnsi="Bookman Old Style"/>
          <w:b/>
        </w:rPr>
      </w:pPr>
    </w:p>
    <w:p w:rsidR="009273CD" w:rsidRPr="004B30D4" w:rsidRDefault="009273CD" w:rsidP="009273CD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4B30D4">
        <w:rPr>
          <w:rFonts w:ascii="Bookman Old Style" w:hAnsi="Bookman Old Style"/>
        </w:rPr>
        <w:t>no sentido de proceder à manutenção do Parque Infantil, localizado entre as Ruas 21 de Fevereiro, esquina com a Rua Itororó, no Bairro 31 de Março</w:t>
      </w:r>
      <w:r>
        <w:rPr>
          <w:rFonts w:ascii="Bookman Old Style" w:hAnsi="Bookman Old Style"/>
        </w:rPr>
        <w:t>, os brinquedos estão danificados e precisa de reforma</w:t>
      </w:r>
      <w:r w:rsidRPr="004B30D4">
        <w:rPr>
          <w:rFonts w:ascii="Bookman Old Style" w:hAnsi="Bookman Old Style"/>
        </w:rPr>
        <w:t xml:space="preserve">. </w:t>
      </w:r>
    </w:p>
    <w:p w:rsidR="009273CD" w:rsidRDefault="009273CD" w:rsidP="009273CD">
      <w:pPr>
        <w:ind w:firstLine="1440"/>
        <w:outlineLvl w:val="0"/>
        <w:rPr>
          <w:rFonts w:ascii="Bookman Old Style" w:hAnsi="Bookman Old Style"/>
        </w:rPr>
      </w:pPr>
    </w:p>
    <w:p w:rsidR="009273CD" w:rsidRDefault="009273CD" w:rsidP="009273CD">
      <w:pPr>
        <w:ind w:firstLine="1440"/>
        <w:outlineLvl w:val="0"/>
        <w:rPr>
          <w:rFonts w:ascii="Bookman Old Style" w:hAnsi="Bookman Old Style"/>
        </w:rPr>
      </w:pPr>
    </w:p>
    <w:p w:rsidR="009273CD" w:rsidRDefault="009273CD" w:rsidP="009273CD">
      <w:pPr>
        <w:ind w:firstLine="1440"/>
        <w:outlineLvl w:val="0"/>
        <w:rPr>
          <w:rFonts w:ascii="Bookman Old Style" w:hAnsi="Bookman Old Style"/>
        </w:rPr>
      </w:pPr>
    </w:p>
    <w:p w:rsidR="009273CD" w:rsidRDefault="009273CD" w:rsidP="009273CD">
      <w:pPr>
        <w:ind w:firstLine="1440"/>
        <w:outlineLvl w:val="0"/>
        <w:rPr>
          <w:rFonts w:ascii="Bookman Old Style" w:hAnsi="Bookman Old Style"/>
        </w:rPr>
      </w:pPr>
    </w:p>
    <w:p w:rsidR="009273CD" w:rsidRDefault="009273CD" w:rsidP="009273C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julho de 2009.</w:t>
      </w:r>
    </w:p>
    <w:p w:rsidR="009273CD" w:rsidRDefault="009273CD" w:rsidP="009273CD">
      <w:pPr>
        <w:ind w:firstLine="1440"/>
        <w:rPr>
          <w:rFonts w:ascii="Bookman Old Style" w:hAnsi="Bookman Old Style"/>
        </w:rPr>
      </w:pPr>
    </w:p>
    <w:p w:rsidR="009273CD" w:rsidRDefault="009273CD" w:rsidP="009273CD">
      <w:pPr>
        <w:ind w:firstLine="1440"/>
        <w:rPr>
          <w:rFonts w:ascii="Bookman Old Style" w:hAnsi="Bookman Old Style"/>
        </w:rPr>
      </w:pPr>
    </w:p>
    <w:p w:rsidR="009273CD" w:rsidRDefault="009273CD" w:rsidP="009273CD">
      <w:pPr>
        <w:rPr>
          <w:rFonts w:ascii="Bookman Old Style" w:hAnsi="Bookman Old Style"/>
        </w:rPr>
      </w:pPr>
    </w:p>
    <w:p w:rsidR="009273CD" w:rsidRDefault="009273CD" w:rsidP="009273CD">
      <w:pPr>
        <w:ind w:firstLine="1440"/>
        <w:rPr>
          <w:rFonts w:ascii="Bookman Old Style" w:hAnsi="Bookman Old Style"/>
        </w:rPr>
      </w:pPr>
    </w:p>
    <w:p w:rsidR="009273CD" w:rsidRDefault="009273CD" w:rsidP="009273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273CD" w:rsidRDefault="009273CD" w:rsidP="009273C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273CD" w:rsidRDefault="009273CD" w:rsidP="009273C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273CD" w:rsidRDefault="009273CD" w:rsidP="009273CD">
      <w:pPr>
        <w:ind w:firstLine="120"/>
        <w:jc w:val="center"/>
        <w:outlineLvl w:val="0"/>
        <w:rPr>
          <w:rFonts w:ascii="Bookman Old Style" w:hAnsi="Bookman Old Style"/>
        </w:rPr>
      </w:pPr>
    </w:p>
    <w:p w:rsidR="009273CD" w:rsidRDefault="009273CD" w:rsidP="009273CD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09" w:rsidRDefault="00E94909">
      <w:r>
        <w:separator/>
      </w:r>
    </w:p>
  </w:endnote>
  <w:endnote w:type="continuationSeparator" w:id="0">
    <w:p w:rsidR="00E94909" w:rsidRDefault="00E9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09" w:rsidRDefault="00E94909">
      <w:r>
        <w:separator/>
      </w:r>
    </w:p>
  </w:footnote>
  <w:footnote w:type="continuationSeparator" w:id="0">
    <w:p w:rsidR="00E94909" w:rsidRDefault="00E94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73CD"/>
    <w:rsid w:val="009F196D"/>
    <w:rsid w:val="00A9035B"/>
    <w:rsid w:val="00CD613B"/>
    <w:rsid w:val="00E94909"/>
    <w:rsid w:val="00F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73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273C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