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61" w:rsidRDefault="00141D61" w:rsidP="00141D61">
      <w:pPr>
        <w:pStyle w:val="Ttulo"/>
      </w:pPr>
      <w:bookmarkStart w:id="0" w:name="_GoBack"/>
      <w:bookmarkEnd w:id="0"/>
      <w:r>
        <w:t>INDICAÇÃO Nº 662/09</w:t>
      </w:r>
    </w:p>
    <w:p w:rsidR="00141D61" w:rsidRDefault="00141D61" w:rsidP="00141D61">
      <w:pPr>
        <w:jc w:val="center"/>
        <w:rPr>
          <w:rFonts w:ascii="Bookman Old Style" w:hAnsi="Bookman Old Style"/>
          <w:b/>
          <w:u w:val="single"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  <w:u w:val="single"/>
        </w:rPr>
      </w:pPr>
    </w:p>
    <w:p w:rsidR="00141D61" w:rsidRDefault="00141D61" w:rsidP="00141D61">
      <w:pPr>
        <w:pStyle w:val="Recuodecorpodetexto"/>
        <w:ind w:left="4440"/>
      </w:pPr>
      <w:r>
        <w:t>“Instalação de uma Barra Fixa e Prancha de Abdominal para pratica de esportes, na Praça do Esmeralda, localizada entre as Ruas do Linho, Curitiba e Rayon, no Bairro Jardim Esmeralda”.</w:t>
      </w:r>
    </w:p>
    <w:p w:rsidR="00141D61" w:rsidRDefault="00141D61" w:rsidP="00141D61">
      <w:pPr>
        <w:ind w:left="1440" w:firstLine="3600"/>
        <w:jc w:val="both"/>
        <w:rPr>
          <w:rFonts w:ascii="Bookman Old Style" w:hAnsi="Bookman Old Style"/>
        </w:rPr>
      </w:pPr>
    </w:p>
    <w:p w:rsidR="00141D61" w:rsidRDefault="00141D61" w:rsidP="00141D61">
      <w:pPr>
        <w:ind w:left="1440" w:firstLine="3600"/>
        <w:jc w:val="both"/>
        <w:rPr>
          <w:rFonts w:ascii="Bookman Old Style" w:hAnsi="Bookman Old Style"/>
        </w:rPr>
      </w:pPr>
    </w:p>
    <w:p w:rsidR="00141D61" w:rsidRDefault="00141D61" w:rsidP="00141D61">
      <w:pPr>
        <w:ind w:left="1440" w:firstLine="3600"/>
        <w:jc w:val="both"/>
        <w:rPr>
          <w:rFonts w:ascii="Bookman Old Style" w:hAnsi="Bookman Old Style"/>
        </w:rPr>
      </w:pPr>
    </w:p>
    <w:p w:rsidR="00141D61" w:rsidRPr="008566DB" w:rsidRDefault="00141D61" w:rsidP="00141D61">
      <w:pPr>
        <w:ind w:left="1440" w:firstLine="3600"/>
        <w:jc w:val="both"/>
        <w:rPr>
          <w:rFonts w:ascii="Bookman Old Style" w:hAnsi="Bookman Old Style"/>
        </w:rPr>
      </w:pPr>
    </w:p>
    <w:p w:rsidR="00141D61" w:rsidRPr="001E7807" w:rsidRDefault="00141D61" w:rsidP="00141D61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1E7807">
        <w:rPr>
          <w:rFonts w:ascii="Bookman Old Style" w:hAnsi="Bookman Old Style"/>
        </w:rPr>
        <w:t xml:space="preserve">determinar ao setor competente que tome providências quanto á instalação de </w:t>
      </w:r>
      <w:r>
        <w:rPr>
          <w:rFonts w:ascii="Bookman Old Style" w:hAnsi="Bookman Old Style"/>
        </w:rPr>
        <w:t xml:space="preserve">uma </w:t>
      </w:r>
      <w:r w:rsidRPr="001E7807">
        <w:rPr>
          <w:rFonts w:ascii="Bookman Old Style" w:hAnsi="Bookman Old Style"/>
        </w:rPr>
        <w:t>Barra Fixa e Prancha de Abdominal para pratica de esportes, na Praça do Esmeralda, localizada entre as Ruas do Linho, Curitiba e Rayon, no Bairro Jardim Esmeralda.</w:t>
      </w:r>
    </w:p>
    <w:p w:rsidR="00141D61" w:rsidRPr="003977F2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Default="00141D61" w:rsidP="00141D61">
      <w:pPr>
        <w:jc w:val="center"/>
        <w:rPr>
          <w:rFonts w:ascii="Bookman Old Style" w:hAnsi="Bookman Old Style"/>
          <w:b/>
        </w:rPr>
      </w:pPr>
    </w:p>
    <w:p w:rsidR="00141D61" w:rsidRPr="001E7807" w:rsidRDefault="00141D61" w:rsidP="00141D61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1E7807">
        <w:rPr>
          <w:rFonts w:ascii="Bookman Old Style" w:hAnsi="Bookman Old Style"/>
        </w:rPr>
        <w:t xml:space="preserve">no sentido de proceder à instalação de </w:t>
      </w:r>
      <w:r>
        <w:rPr>
          <w:rFonts w:ascii="Bookman Old Style" w:hAnsi="Bookman Old Style"/>
        </w:rPr>
        <w:t xml:space="preserve">uma </w:t>
      </w:r>
      <w:r w:rsidRPr="001E7807">
        <w:rPr>
          <w:rFonts w:ascii="Bookman Old Style" w:hAnsi="Bookman Old Style"/>
        </w:rPr>
        <w:t xml:space="preserve">Barra Fixa e Prancha de Abdominal para pratica de esportes, na Praça do Esmeralda, </w:t>
      </w:r>
      <w:r>
        <w:rPr>
          <w:rFonts w:ascii="Bookman Old Style" w:hAnsi="Bookman Old Style"/>
        </w:rPr>
        <w:t>onde concentra grande numero de esportistas que cobram por esta pratica de  lazer</w:t>
      </w:r>
      <w:r w:rsidRPr="001E7807">
        <w:rPr>
          <w:rFonts w:ascii="Bookman Old Style" w:hAnsi="Bookman Old Style"/>
        </w:rPr>
        <w:t xml:space="preserve">. </w:t>
      </w:r>
    </w:p>
    <w:p w:rsidR="00141D61" w:rsidRDefault="00141D61" w:rsidP="00141D61">
      <w:pPr>
        <w:ind w:firstLine="1440"/>
        <w:outlineLvl w:val="0"/>
        <w:rPr>
          <w:rFonts w:ascii="Bookman Old Style" w:hAnsi="Bookman Old Style"/>
        </w:rPr>
      </w:pPr>
    </w:p>
    <w:p w:rsidR="00141D61" w:rsidRDefault="00141D61" w:rsidP="00141D61">
      <w:pPr>
        <w:ind w:firstLine="1440"/>
        <w:outlineLvl w:val="0"/>
        <w:rPr>
          <w:rFonts w:ascii="Bookman Old Style" w:hAnsi="Bookman Old Style"/>
        </w:rPr>
      </w:pPr>
    </w:p>
    <w:p w:rsidR="00141D61" w:rsidRDefault="00141D61" w:rsidP="00141D61">
      <w:pPr>
        <w:outlineLvl w:val="0"/>
        <w:rPr>
          <w:rFonts w:ascii="Bookman Old Style" w:hAnsi="Bookman Old Style"/>
        </w:rPr>
      </w:pPr>
    </w:p>
    <w:p w:rsidR="00141D61" w:rsidRDefault="00141D61" w:rsidP="00141D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141D61" w:rsidRDefault="00141D61" w:rsidP="00141D61">
      <w:pPr>
        <w:ind w:firstLine="1440"/>
        <w:rPr>
          <w:rFonts w:ascii="Bookman Old Style" w:hAnsi="Bookman Old Style"/>
        </w:rPr>
      </w:pPr>
    </w:p>
    <w:p w:rsidR="00141D61" w:rsidRDefault="00141D61" w:rsidP="00141D61">
      <w:pPr>
        <w:ind w:firstLine="1440"/>
        <w:rPr>
          <w:rFonts w:ascii="Bookman Old Style" w:hAnsi="Bookman Old Style"/>
        </w:rPr>
      </w:pPr>
    </w:p>
    <w:p w:rsidR="00141D61" w:rsidRDefault="00141D61" w:rsidP="00141D61">
      <w:pPr>
        <w:rPr>
          <w:rFonts w:ascii="Bookman Old Style" w:hAnsi="Bookman Old Style"/>
        </w:rPr>
      </w:pPr>
    </w:p>
    <w:p w:rsidR="00141D61" w:rsidRDefault="00141D61" w:rsidP="00141D61">
      <w:pPr>
        <w:ind w:firstLine="1440"/>
        <w:rPr>
          <w:rFonts w:ascii="Bookman Old Style" w:hAnsi="Bookman Old Style"/>
        </w:rPr>
      </w:pPr>
    </w:p>
    <w:p w:rsidR="00141D61" w:rsidRDefault="00141D61" w:rsidP="00141D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141D61" w:rsidRDefault="00141D61" w:rsidP="00141D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41D61" w:rsidRDefault="00141D61" w:rsidP="00141D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32" w:rsidRDefault="002A5332">
      <w:r>
        <w:separator/>
      </w:r>
    </w:p>
  </w:endnote>
  <w:endnote w:type="continuationSeparator" w:id="0">
    <w:p w:rsidR="002A5332" w:rsidRDefault="002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32" w:rsidRDefault="002A5332">
      <w:r>
        <w:separator/>
      </w:r>
    </w:p>
  </w:footnote>
  <w:footnote w:type="continuationSeparator" w:id="0">
    <w:p w:rsidR="002A5332" w:rsidRDefault="002A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D61"/>
    <w:rsid w:val="001D1394"/>
    <w:rsid w:val="002A5332"/>
    <w:rsid w:val="003D3AA8"/>
    <w:rsid w:val="004725E7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1D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1D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