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6E" w:rsidRDefault="00AF716E" w:rsidP="00AF716E">
      <w:pPr>
        <w:pStyle w:val="Ttulo"/>
      </w:pPr>
      <w:bookmarkStart w:id="0" w:name="_GoBack"/>
      <w:bookmarkEnd w:id="0"/>
      <w:r>
        <w:t>INDICAÇÃO Nº 667/09</w:t>
      </w:r>
    </w:p>
    <w:p w:rsidR="00AF716E" w:rsidRDefault="00AF716E" w:rsidP="00AF716E">
      <w:pPr>
        <w:jc w:val="center"/>
        <w:rPr>
          <w:rFonts w:ascii="Bookman Old Style" w:hAnsi="Bookman Old Style"/>
          <w:b/>
          <w:u w:val="single"/>
        </w:rPr>
      </w:pPr>
    </w:p>
    <w:p w:rsidR="00AF716E" w:rsidRDefault="00AF716E" w:rsidP="00AF716E">
      <w:pPr>
        <w:jc w:val="center"/>
        <w:rPr>
          <w:rFonts w:ascii="Bookman Old Style" w:hAnsi="Bookman Old Style"/>
          <w:b/>
          <w:u w:val="single"/>
        </w:rPr>
      </w:pPr>
    </w:p>
    <w:p w:rsidR="00AF716E" w:rsidRDefault="00AF716E" w:rsidP="00AF716E">
      <w:pPr>
        <w:pStyle w:val="Recuodecorpodetexto"/>
        <w:ind w:left="4440"/>
      </w:pPr>
      <w:r>
        <w:t>“Instalação de uma Barra Fixa e Prancha de Abdominal para pratica de esportes, na área localizada entre as Ruas da Borracha e Comércio, no Bairro Jardim Pérola”.</w:t>
      </w:r>
    </w:p>
    <w:p w:rsidR="00AF716E" w:rsidRDefault="00AF716E" w:rsidP="00AF716E">
      <w:pPr>
        <w:ind w:left="1440" w:firstLine="3600"/>
        <w:jc w:val="both"/>
        <w:rPr>
          <w:rFonts w:ascii="Bookman Old Style" w:hAnsi="Bookman Old Style"/>
        </w:rPr>
      </w:pPr>
    </w:p>
    <w:p w:rsidR="00AF716E" w:rsidRDefault="00AF716E" w:rsidP="00AF716E">
      <w:pPr>
        <w:ind w:left="1440" w:firstLine="3600"/>
        <w:jc w:val="both"/>
        <w:rPr>
          <w:rFonts w:ascii="Bookman Old Style" w:hAnsi="Bookman Old Style"/>
        </w:rPr>
      </w:pPr>
    </w:p>
    <w:p w:rsidR="00AF716E" w:rsidRDefault="00AF716E" w:rsidP="00AF716E">
      <w:pPr>
        <w:ind w:left="1440" w:firstLine="3600"/>
        <w:jc w:val="both"/>
        <w:rPr>
          <w:rFonts w:ascii="Bookman Old Style" w:hAnsi="Bookman Old Style"/>
        </w:rPr>
      </w:pPr>
    </w:p>
    <w:p w:rsidR="00AF716E" w:rsidRPr="008566DB" w:rsidRDefault="00AF716E" w:rsidP="00AF716E">
      <w:pPr>
        <w:ind w:left="1440" w:firstLine="3600"/>
        <w:jc w:val="both"/>
        <w:rPr>
          <w:rFonts w:ascii="Bookman Old Style" w:hAnsi="Bookman Old Style"/>
        </w:rPr>
      </w:pPr>
    </w:p>
    <w:p w:rsidR="00AF716E" w:rsidRPr="001E7807" w:rsidRDefault="00AF716E" w:rsidP="00AF716E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F71CF1">
        <w:rPr>
          <w:rFonts w:ascii="Bookman Old Style" w:hAnsi="Bookman Old Style"/>
        </w:rPr>
        <w:t xml:space="preserve">determinar ao setor competente que tome providências quanto á instalação de </w:t>
      </w:r>
      <w:r>
        <w:rPr>
          <w:rFonts w:ascii="Bookman Old Style" w:hAnsi="Bookman Old Style"/>
        </w:rPr>
        <w:t xml:space="preserve">uma </w:t>
      </w:r>
      <w:r w:rsidRPr="00F71CF1">
        <w:rPr>
          <w:rFonts w:ascii="Bookman Old Style" w:hAnsi="Bookman Old Style"/>
        </w:rPr>
        <w:t>Barra Fixa e Prancha de Abdominal para pratica de esportes, na área localizada entre as Ruas da Borracha e Comércio, no Bairro Jardim Pérola.</w:t>
      </w:r>
    </w:p>
    <w:p w:rsidR="00AF716E" w:rsidRPr="003977F2" w:rsidRDefault="00AF716E" w:rsidP="00AF716E">
      <w:pPr>
        <w:jc w:val="center"/>
        <w:rPr>
          <w:rFonts w:ascii="Bookman Old Style" w:hAnsi="Bookman Old Style"/>
          <w:b/>
        </w:rPr>
      </w:pPr>
    </w:p>
    <w:p w:rsidR="00AF716E" w:rsidRDefault="00AF716E" w:rsidP="00AF716E">
      <w:pPr>
        <w:jc w:val="center"/>
        <w:rPr>
          <w:rFonts w:ascii="Bookman Old Style" w:hAnsi="Bookman Old Style"/>
          <w:b/>
        </w:rPr>
      </w:pPr>
    </w:p>
    <w:p w:rsidR="00AF716E" w:rsidRDefault="00AF716E" w:rsidP="00AF716E">
      <w:pPr>
        <w:jc w:val="center"/>
        <w:rPr>
          <w:rFonts w:ascii="Bookman Old Style" w:hAnsi="Bookman Old Style"/>
          <w:b/>
        </w:rPr>
      </w:pPr>
    </w:p>
    <w:p w:rsidR="00AF716E" w:rsidRDefault="00AF716E" w:rsidP="00AF716E">
      <w:pPr>
        <w:jc w:val="center"/>
        <w:rPr>
          <w:rFonts w:ascii="Bookman Old Style" w:hAnsi="Bookman Old Style"/>
          <w:b/>
        </w:rPr>
      </w:pPr>
    </w:p>
    <w:p w:rsidR="00AF716E" w:rsidRDefault="00AF716E" w:rsidP="00AF716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F716E" w:rsidRDefault="00AF716E" w:rsidP="00AF716E">
      <w:pPr>
        <w:jc w:val="center"/>
        <w:rPr>
          <w:rFonts w:ascii="Bookman Old Style" w:hAnsi="Bookman Old Style"/>
          <w:b/>
        </w:rPr>
      </w:pPr>
    </w:p>
    <w:p w:rsidR="00AF716E" w:rsidRDefault="00AF716E" w:rsidP="00AF716E">
      <w:pPr>
        <w:jc w:val="center"/>
        <w:rPr>
          <w:rFonts w:ascii="Bookman Old Style" w:hAnsi="Bookman Old Style"/>
          <w:b/>
        </w:rPr>
      </w:pPr>
    </w:p>
    <w:p w:rsidR="00AF716E" w:rsidRDefault="00AF716E" w:rsidP="00AF716E">
      <w:pPr>
        <w:jc w:val="center"/>
        <w:rPr>
          <w:rFonts w:ascii="Bookman Old Style" w:hAnsi="Bookman Old Style"/>
          <w:b/>
        </w:rPr>
      </w:pPr>
    </w:p>
    <w:p w:rsidR="00AF716E" w:rsidRDefault="00AF716E" w:rsidP="00AF716E">
      <w:pPr>
        <w:jc w:val="center"/>
        <w:rPr>
          <w:rFonts w:ascii="Bookman Old Style" w:hAnsi="Bookman Old Style"/>
          <w:b/>
        </w:rPr>
      </w:pPr>
    </w:p>
    <w:p w:rsidR="00AF716E" w:rsidRPr="00F71CF1" w:rsidRDefault="00AF716E" w:rsidP="00AF716E">
      <w:pPr>
        <w:ind w:firstLine="1440"/>
        <w:jc w:val="both"/>
        <w:rPr>
          <w:rFonts w:ascii="Bookman Old Style" w:hAnsi="Bookman Old Style"/>
        </w:rPr>
      </w:pPr>
      <w:r w:rsidRPr="00927835">
        <w:rPr>
          <w:rFonts w:ascii="Bookman Old Style" w:hAnsi="Bookman Old Style"/>
        </w:rPr>
        <w:t xml:space="preserve">Munícipes procuraram este vereador cobrando providências </w:t>
      </w:r>
      <w:r w:rsidRPr="00F71CF1">
        <w:rPr>
          <w:rFonts w:ascii="Bookman Old Style" w:hAnsi="Bookman Old Style"/>
        </w:rPr>
        <w:t>no sentido de proceder à instalação de</w:t>
      </w:r>
      <w:r>
        <w:rPr>
          <w:rFonts w:ascii="Bookman Old Style" w:hAnsi="Bookman Old Style"/>
        </w:rPr>
        <w:t xml:space="preserve"> uma </w:t>
      </w:r>
      <w:r w:rsidRPr="00F71CF1">
        <w:rPr>
          <w:rFonts w:ascii="Bookman Old Style" w:hAnsi="Bookman Old Style"/>
        </w:rPr>
        <w:t>Barra Fixa e Prancha de Abdominal para pratica de esportes, na área localizada entre as Ruas da Borracha e Comércio, no Bairro Jardim Pérola</w:t>
      </w:r>
      <w:r>
        <w:rPr>
          <w:rFonts w:ascii="Bookman Old Style" w:hAnsi="Bookman Old Style"/>
        </w:rPr>
        <w:t>, pois no local esta sendo construído uma área de lazer para pratica de caminhada e um mini-campo</w:t>
      </w:r>
      <w:r w:rsidRPr="00F71CF1">
        <w:rPr>
          <w:rFonts w:ascii="Bookman Old Style" w:hAnsi="Bookman Old Style"/>
        </w:rPr>
        <w:t xml:space="preserve">. </w:t>
      </w:r>
    </w:p>
    <w:p w:rsidR="00AF716E" w:rsidRDefault="00AF716E" w:rsidP="00AF716E">
      <w:pPr>
        <w:outlineLvl w:val="0"/>
        <w:rPr>
          <w:rFonts w:ascii="Bookman Old Style" w:hAnsi="Bookman Old Style"/>
        </w:rPr>
      </w:pPr>
    </w:p>
    <w:p w:rsidR="00AF716E" w:rsidRDefault="00AF716E" w:rsidP="00AF716E">
      <w:pPr>
        <w:outlineLvl w:val="0"/>
        <w:rPr>
          <w:rFonts w:ascii="Bookman Old Style" w:hAnsi="Bookman Old Style"/>
        </w:rPr>
      </w:pPr>
    </w:p>
    <w:p w:rsidR="00AF716E" w:rsidRDefault="00AF716E" w:rsidP="00AF716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julho de 2009.</w:t>
      </w:r>
    </w:p>
    <w:p w:rsidR="00AF716E" w:rsidRDefault="00AF716E" w:rsidP="00AF716E">
      <w:pPr>
        <w:ind w:firstLine="1440"/>
        <w:rPr>
          <w:rFonts w:ascii="Bookman Old Style" w:hAnsi="Bookman Old Style"/>
        </w:rPr>
      </w:pPr>
    </w:p>
    <w:p w:rsidR="00AF716E" w:rsidRDefault="00AF716E" w:rsidP="00AF716E">
      <w:pPr>
        <w:ind w:firstLine="1440"/>
        <w:rPr>
          <w:rFonts w:ascii="Bookman Old Style" w:hAnsi="Bookman Old Style"/>
        </w:rPr>
      </w:pPr>
    </w:p>
    <w:p w:rsidR="00AF716E" w:rsidRDefault="00AF716E" w:rsidP="00AF716E">
      <w:pPr>
        <w:rPr>
          <w:rFonts w:ascii="Bookman Old Style" w:hAnsi="Bookman Old Style"/>
        </w:rPr>
      </w:pPr>
    </w:p>
    <w:p w:rsidR="00AF716E" w:rsidRDefault="00AF716E" w:rsidP="00AF716E">
      <w:pPr>
        <w:ind w:firstLine="1440"/>
        <w:rPr>
          <w:rFonts w:ascii="Bookman Old Style" w:hAnsi="Bookman Old Style"/>
        </w:rPr>
      </w:pPr>
    </w:p>
    <w:p w:rsidR="00AF716E" w:rsidRDefault="00AF716E" w:rsidP="00AF716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AF716E" w:rsidRDefault="00AF716E" w:rsidP="00AF716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AF716E" w:rsidRDefault="00AF716E" w:rsidP="00AF716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124" w:rsidRDefault="00ED2124">
      <w:r>
        <w:separator/>
      </w:r>
    </w:p>
  </w:endnote>
  <w:endnote w:type="continuationSeparator" w:id="0">
    <w:p w:rsidR="00ED2124" w:rsidRDefault="00ED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124" w:rsidRDefault="00ED2124">
      <w:r>
        <w:separator/>
      </w:r>
    </w:p>
  </w:footnote>
  <w:footnote w:type="continuationSeparator" w:id="0">
    <w:p w:rsidR="00ED2124" w:rsidRDefault="00ED2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A1A5E"/>
    <w:rsid w:val="004C67DE"/>
    <w:rsid w:val="009F196D"/>
    <w:rsid w:val="00A9035B"/>
    <w:rsid w:val="00AF716E"/>
    <w:rsid w:val="00CD613B"/>
    <w:rsid w:val="00ED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F716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F716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