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4" w:rsidRDefault="00A15194" w:rsidP="00A15194">
      <w:pPr>
        <w:pStyle w:val="Ttulo"/>
      </w:pPr>
      <w:bookmarkStart w:id="0" w:name="_GoBack"/>
      <w:bookmarkEnd w:id="0"/>
      <w:r>
        <w:t>INDICAÇÃO Nº 719/09</w:t>
      </w:r>
    </w:p>
    <w:p w:rsidR="00A15194" w:rsidRDefault="00A15194" w:rsidP="00A15194">
      <w:pPr>
        <w:jc w:val="center"/>
        <w:rPr>
          <w:rFonts w:ascii="Bookman Old Style" w:hAnsi="Bookman Old Style"/>
          <w:b/>
          <w:u w:val="single"/>
        </w:rPr>
      </w:pPr>
    </w:p>
    <w:p w:rsidR="00A15194" w:rsidRDefault="00A15194" w:rsidP="00A15194">
      <w:pPr>
        <w:jc w:val="center"/>
        <w:rPr>
          <w:rFonts w:ascii="Bookman Old Style" w:hAnsi="Bookman Old Style"/>
          <w:b/>
          <w:u w:val="single"/>
        </w:rPr>
      </w:pPr>
    </w:p>
    <w:p w:rsidR="00A15194" w:rsidRDefault="00A15194" w:rsidP="00A15194">
      <w:pPr>
        <w:pStyle w:val="Recuodecorpodetexto"/>
        <w:ind w:left="4440"/>
      </w:pPr>
      <w:r>
        <w:t>“Manutenção da marcação de solo ‘Ponto de ônibus’, localizado na Avenida da Indústria, na altura dos números 547 ao 567, no Bairro Jardim Pérola ”.</w:t>
      </w:r>
    </w:p>
    <w:p w:rsidR="00A15194" w:rsidRDefault="00A15194" w:rsidP="00A15194">
      <w:pPr>
        <w:ind w:left="1440" w:firstLine="3600"/>
        <w:jc w:val="both"/>
        <w:rPr>
          <w:rFonts w:ascii="Bookman Old Style" w:hAnsi="Bookman Old Style"/>
        </w:rPr>
      </w:pPr>
    </w:p>
    <w:p w:rsidR="00A15194" w:rsidRDefault="00A15194" w:rsidP="00A15194">
      <w:pPr>
        <w:ind w:left="1440" w:firstLine="3600"/>
        <w:jc w:val="both"/>
        <w:rPr>
          <w:rFonts w:ascii="Bookman Old Style" w:hAnsi="Bookman Old Style"/>
        </w:rPr>
      </w:pPr>
    </w:p>
    <w:p w:rsidR="00A15194" w:rsidRDefault="00A15194" w:rsidP="00A15194">
      <w:pPr>
        <w:ind w:left="1440" w:firstLine="3600"/>
        <w:jc w:val="both"/>
        <w:rPr>
          <w:rFonts w:ascii="Bookman Old Style" w:hAnsi="Bookman Old Style"/>
        </w:rPr>
      </w:pPr>
    </w:p>
    <w:p w:rsidR="00A15194" w:rsidRPr="00C513B3" w:rsidRDefault="00A15194" w:rsidP="00A15194">
      <w:pPr>
        <w:ind w:left="1440" w:firstLine="3600"/>
        <w:jc w:val="both"/>
        <w:rPr>
          <w:rFonts w:ascii="Bookman Old Style" w:hAnsi="Bookman Old Style"/>
        </w:rPr>
      </w:pPr>
    </w:p>
    <w:p w:rsidR="00A15194" w:rsidRPr="00C5475D" w:rsidRDefault="00A15194" w:rsidP="00A15194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Prefeito Municipal, na forma regimental, </w:t>
      </w:r>
      <w:r w:rsidRPr="00C5475D">
        <w:rPr>
          <w:rFonts w:ascii="Bookman Old Style" w:hAnsi="Bookman Old Style"/>
        </w:rPr>
        <w:t xml:space="preserve">determinar ao setor competente que proceda a </w:t>
      </w:r>
      <w:r>
        <w:rPr>
          <w:rFonts w:ascii="Bookman Old Style" w:hAnsi="Bookman Old Style"/>
        </w:rPr>
        <w:t>m</w:t>
      </w:r>
      <w:r w:rsidRPr="00C5475D">
        <w:rPr>
          <w:rFonts w:ascii="Bookman Old Style" w:hAnsi="Bookman Old Style"/>
        </w:rPr>
        <w:t>anutenção da marcação de solo Ponto de ônibus, localizado na Avenida da Indústria, na altura dos números 547 ao 567, no Bairro Jardim Pérola.</w:t>
      </w:r>
    </w:p>
    <w:p w:rsidR="00A15194" w:rsidRPr="00C513B3" w:rsidRDefault="00A15194" w:rsidP="00A15194">
      <w:pPr>
        <w:ind w:firstLine="1440"/>
        <w:jc w:val="both"/>
        <w:rPr>
          <w:rFonts w:ascii="Bookman Old Style" w:hAnsi="Bookman Old Style"/>
          <w:b/>
        </w:rPr>
      </w:pPr>
    </w:p>
    <w:p w:rsidR="00A15194" w:rsidRDefault="00A15194" w:rsidP="00A15194">
      <w:pPr>
        <w:jc w:val="center"/>
        <w:rPr>
          <w:rFonts w:ascii="Bookman Old Style" w:hAnsi="Bookman Old Style"/>
          <w:b/>
        </w:rPr>
      </w:pPr>
    </w:p>
    <w:p w:rsidR="00A15194" w:rsidRDefault="00A15194" w:rsidP="00A15194">
      <w:pPr>
        <w:jc w:val="center"/>
        <w:rPr>
          <w:rFonts w:ascii="Bookman Old Style" w:hAnsi="Bookman Old Style"/>
          <w:b/>
        </w:rPr>
      </w:pPr>
    </w:p>
    <w:p w:rsidR="00A15194" w:rsidRDefault="00A15194" w:rsidP="00A151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15194" w:rsidRDefault="00A15194" w:rsidP="00A15194">
      <w:pPr>
        <w:jc w:val="center"/>
        <w:rPr>
          <w:rFonts w:ascii="Bookman Old Style" w:hAnsi="Bookman Old Style"/>
          <w:b/>
        </w:rPr>
      </w:pPr>
    </w:p>
    <w:p w:rsidR="00A15194" w:rsidRDefault="00A15194" w:rsidP="00A15194">
      <w:pPr>
        <w:jc w:val="center"/>
        <w:rPr>
          <w:rFonts w:ascii="Bookman Old Style" w:hAnsi="Bookman Old Style"/>
          <w:b/>
        </w:rPr>
      </w:pPr>
    </w:p>
    <w:p w:rsidR="00A15194" w:rsidRDefault="00A15194" w:rsidP="00A15194">
      <w:pPr>
        <w:jc w:val="center"/>
        <w:rPr>
          <w:rFonts w:ascii="Bookman Old Style" w:hAnsi="Bookman Old Style"/>
          <w:b/>
        </w:rPr>
      </w:pPr>
    </w:p>
    <w:p w:rsidR="00A15194" w:rsidRDefault="00A15194" w:rsidP="00A1519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Marcação de solo acima mencionada encontra-se com a faixa denominada para parada de ônibus, com a pintura muito extensa indo dos números 547 ao 567 prejudicando os comércios da avenida da Industria. Pois essa avenida conta poucos locais de estacionamento.  </w:t>
      </w:r>
      <w:r w:rsidRPr="001751EC">
        <w:rPr>
          <w:rFonts w:ascii="Bookman Old Style" w:hAnsi="Bookman Old Style"/>
        </w:rPr>
        <w:t xml:space="preserve"> </w:t>
      </w:r>
    </w:p>
    <w:p w:rsidR="00A15194" w:rsidRPr="001751EC" w:rsidRDefault="00A15194" w:rsidP="00A15194">
      <w:pPr>
        <w:ind w:firstLine="1440"/>
        <w:jc w:val="both"/>
        <w:rPr>
          <w:rFonts w:ascii="Bookman Old Style" w:hAnsi="Bookman Old Style"/>
        </w:rPr>
      </w:pPr>
    </w:p>
    <w:p w:rsidR="00A15194" w:rsidRDefault="00A15194" w:rsidP="00A15194">
      <w:pPr>
        <w:ind w:firstLine="1440"/>
        <w:jc w:val="both"/>
        <w:outlineLvl w:val="0"/>
        <w:rPr>
          <w:rFonts w:ascii="Bookman Old Style" w:hAnsi="Bookman Old Style"/>
        </w:rPr>
      </w:pPr>
    </w:p>
    <w:p w:rsidR="00A15194" w:rsidRDefault="00A15194" w:rsidP="00A15194">
      <w:pPr>
        <w:ind w:firstLine="1440"/>
        <w:outlineLvl w:val="0"/>
        <w:rPr>
          <w:rFonts w:ascii="Bookman Old Style" w:hAnsi="Bookman Old Style"/>
        </w:rPr>
      </w:pPr>
    </w:p>
    <w:p w:rsidR="00A15194" w:rsidRDefault="00A15194" w:rsidP="00A15194">
      <w:pPr>
        <w:ind w:firstLine="1440"/>
        <w:outlineLvl w:val="0"/>
        <w:rPr>
          <w:rFonts w:ascii="Bookman Old Style" w:hAnsi="Bookman Old Style"/>
        </w:rPr>
      </w:pPr>
    </w:p>
    <w:p w:rsidR="00A15194" w:rsidRDefault="00A15194" w:rsidP="00A1519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julho de 2009.</w:t>
      </w:r>
    </w:p>
    <w:p w:rsidR="00A15194" w:rsidRDefault="00A15194" w:rsidP="00A15194">
      <w:pPr>
        <w:ind w:firstLine="1440"/>
        <w:rPr>
          <w:rFonts w:ascii="Bookman Old Style" w:hAnsi="Bookman Old Style"/>
        </w:rPr>
      </w:pPr>
    </w:p>
    <w:p w:rsidR="00A15194" w:rsidRDefault="00A15194" w:rsidP="00A15194">
      <w:pPr>
        <w:rPr>
          <w:rFonts w:ascii="Bookman Old Style" w:hAnsi="Bookman Old Style"/>
        </w:rPr>
      </w:pPr>
    </w:p>
    <w:p w:rsidR="00A15194" w:rsidRDefault="00A15194" w:rsidP="00A15194">
      <w:pPr>
        <w:ind w:firstLine="1440"/>
        <w:rPr>
          <w:rFonts w:ascii="Bookman Old Style" w:hAnsi="Bookman Old Style"/>
        </w:rPr>
      </w:pPr>
    </w:p>
    <w:p w:rsidR="00A15194" w:rsidRDefault="00A15194" w:rsidP="00A15194">
      <w:pPr>
        <w:jc w:val="center"/>
        <w:outlineLvl w:val="0"/>
        <w:rPr>
          <w:rFonts w:ascii="Bookman Old Style" w:hAnsi="Bookman Old Style"/>
          <w:b/>
        </w:rPr>
      </w:pPr>
    </w:p>
    <w:p w:rsidR="00A15194" w:rsidRDefault="00A15194" w:rsidP="00A1519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A15194" w:rsidRDefault="00A15194" w:rsidP="00A1519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A15194" w:rsidRDefault="00A15194" w:rsidP="00A1519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15194" w:rsidRDefault="00A15194" w:rsidP="00A1519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E5" w:rsidRDefault="00391EE5">
      <w:r>
        <w:separator/>
      </w:r>
    </w:p>
  </w:endnote>
  <w:endnote w:type="continuationSeparator" w:id="0">
    <w:p w:rsidR="00391EE5" w:rsidRDefault="0039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E5" w:rsidRDefault="00391EE5">
      <w:r>
        <w:separator/>
      </w:r>
    </w:p>
  </w:footnote>
  <w:footnote w:type="continuationSeparator" w:id="0">
    <w:p w:rsidR="00391EE5" w:rsidRDefault="00391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1EE5"/>
    <w:rsid w:val="003D3AA8"/>
    <w:rsid w:val="004C67DE"/>
    <w:rsid w:val="005734DA"/>
    <w:rsid w:val="009F196D"/>
    <w:rsid w:val="00A1519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1519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1519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