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41A" w:rsidRDefault="00B6741A" w:rsidP="00B6741A">
      <w:pPr>
        <w:pStyle w:val="Ttulo"/>
      </w:pPr>
      <w:bookmarkStart w:id="0" w:name="_GoBack"/>
      <w:bookmarkEnd w:id="0"/>
      <w:r>
        <w:t>INDICAÇÃO Nº 720/09</w:t>
      </w:r>
    </w:p>
    <w:p w:rsidR="00B6741A" w:rsidRDefault="00B6741A" w:rsidP="00B6741A">
      <w:pPr>
        <w:jc w:val="center"/>
        <w:rPr>
          <w:rFonts w:ascii="Bookman Old Style" w:hAnsi="Bookman Old Style"/>
          <w:b/>
          <w:u w:val="single"/>
        </w:rPr>
      </w:pPr>
    </w:p>
    <w:p w:rsidR="00B6741A" w:rsidRDefault="00B6741A" w:rsidP="00B6741A">
      <w:pPr>
        <w:jc w:val="center"/>
        <w:rPr>
          <w:rFonts w:ascii="Bookman Old Style" w:hAnsi="Bookman Old Style"/>
          <w:b/>
          <w:u w:val="single"/>
        </w:rPr>
      </w:pPr>
    </w:p>
    <w:p w:rsidR="00B6741A" w:rsidRDefault="00B6741A" w:rsidP="00B6741A">
      <w:pPr>
        <w:pStyle w:val="Recuodecorpodetexto"/>
        <w:ind w:left="4440"/>
      </w:pPr>
      <w:r>
        <w:t>“Extração de arvore na Rua Olívio Saes, na altura do numero 249, no Bairro Vila Linopólis”.</w:t>
      </w:r>
    </w:p>
    <w:p w:rsidR="00B6741A" w:rsidRDefault="00B6741A" w:rsidP="00B6741A">
      <w:pPr>
        <w:ind w:left="1440" w:firstLine="3600"/>
        <w:jc w:val="both"/>
        <w:rPr>
          <w:rFonts w:ascii="Bookman Old Style" w:hAnsi="Bookman Old Style"/>
        </w:rPr>
      </w:pPr>
    </w:p>
    <w:p w:rsidR="00B6741A" w:rsidRDefault="00B6741A" w:rsidP="00B6741A">
      <w:pPr>
        <w:ind w:left="1440" w:firstLine="3600"/>
        <w:jc w:val="both"/>
        <w:rPr>
          <w:rFonts w:ascii="Bookman Old Style" w:hAnsi="Bookman Old Style"/>
        </w:rPr>
      </w:pPr>
    </w:p>
    <w:p w:rsidR="00B6741A" w:rsidRDefault="00B6741A" w:rsidP="00B6741A">
      <w:pPr>
        <w:ind w:left="1440" w:firstLine="3600"/>
        <w:jc w:val="both"/>
        <w:rPr>
          <w:rFonts w:ascii="Bookman Old Style" w:hAnsi="Bookman Old Style"/>
        </w:rPr>
      </w:pPr>
    </w:p>
    <w:p w:rsidR="00B6741A" w:rsidRDefault="00B6741A" w:rsidP="00B6741A">
      <w:pPr>
        <w:ind w:left="1440" w:firstLine="3600"/>
        <w:jc w:val="both"/>
        <w:rPr>
          <w:rFonts w:ascii="Bookman Old Style" w:hAnsi="Bookman Old Style"/>
        </w:rPr>
      </w:pPr>
    </w:p>
    <w:p w:rsidR="00B6741A" w:rsidRPr="000D415D" w:rsidRDefault="00B6741A" w:rsidP="00B6741A">
      <w:pPr>
        <w:ind w:firstLine="1440"/>
        <w:jc w:val="both"/>
        <w:rPr>
          <w:rFonts w:ascii="Bookman Old Style" w:hAnsi="Bookman Old Style"/>
          <w:b/>
        </w:rPr>
      </w:pPr>
      <w:r w:rsidRPr="008B1B9A">
        <w:rPr>
          <w:rFonts w:ascii="Bookman Old Style" w:hAnsi="Bookman Old Style"/>
          <w:b/>
          <w:bCs/>
        </w:rPr>
        <w:t>INDICA</w:t>
      </w:r>
      <w:r w:rsidRPr="008B1B9A">
        <w:rPr>
          <w:rFonts w:ascii="Bookman Old Style" w:hAnsi="Bookman Old Style"/>
        </w:rPr>
        <w:t xml:space="preserve"> ao Senhor Prefeito Municipal, na forma regimental, </w:t>
      </w:r>
      <w:r w:rsidRPr="000D415D">
        <w:rPr>
          <w:rFonts w:ascii="Bookman Old Style" w:hAnsi="Bookman Old Style"/>
        </w:rPr>
        <w:t xml:space="preserve">determinar ao setor competente que proceda a </w:t>
      </w:r>
      <w:r>
        <w:rPr>
          <w:rFonts w:ascii="Bookman Old Style" w:hAnsi="Bookman Old Style"/>
        </w:rPr>
        <w:t>e</w:t>
      </w:r>
      <w:r w:rsidRPr="000D415D">
        <w:rPr>
          <w:rFonts w:ascii="Bookman Old Style" w:hAnsi="Bookman Old Style"/>
        </w:rPr>
        <w:t>xtração de arvore na Rua Olívio Saes, na altura do numero 249, no Bairro Vila Linopólis.</w:t>
      </w:r>
    </w:p>
    <w:p w:rsidR="00B6741A" w:rsidRPr="008B1B9A" w:rsidRDefault="00B6741A" w:rsidP="00B6741A">
      <w:pPr>
        <w:jc w:val="center"/>
        <w:rPr>
          <w:rFonts w:ascii="Bookman Old Style" w:hAnsi="Bookman Old Style"/>
          <w:b/>
        </w:rPr>
      </w:pPr>
    </w:p>
    <w:p w:rsidR="00B6741A" w:rsidRDefault="00B6741A" w:rsidP="00B6741A">
      <w:pPr>
        <w:jc w:val="center"/>
        <w:rPr>
          <w:rFonts w:ascii="Bookman Old Style" w:hAnsi="Bookman Old Style"/>
          <w:b/>
        </w:rPr>
      </w:pPr>
    </w:p>
    <w:p w:rsidR="00B6741A" w:rsidRDefault="00B6741A" w:rsidP="00B6741A">
      <w:pPr>
        <w:jc w:val="center"/>
        <w:rPr>
          <w:rFonts w:ascii="Bookman Old Style" w:hAnsi="Bookman Old Style"/>
          <w:b/>
        </w:rPr>
      </w:pPr>
    </w:p>
    <w:p w:rsidR="00B6741A" w:rsidRDefault="00B6741A" w:rsidP="00B6741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6741A" w:rsidRDefault="00B6741A" w:rsidP="00B6741A">
      <w:pPr>
        <w:jc w:val="center"/>
        <w:rPr>
          <w:rFonts w:ascii="Bookman Old Style" w:hAnsi="Bookman Old Style"/>
          <w:b/>
        </w:rPr>
      </w:pPr>
    </w:p>
    <w:p w:rsidR="00B6741A" w:rsidRDefault="00B6741A" w:rsidP="00B6741A">
      <w:pPr>
        <w:jc w:val="center"/>
        <w:rPr>
          <w:rFonts w:ascii="Bookman Old Style" w:hAnsi="Bookman Old Style"/>
          <w:b/>
        </w:rPr>
      </w:pPr>
    </w:p>
    <w:p w:rsidR="00B6741A" w:rsidRDefault="00B6741A" w:rsidP="00B6741A">
      <w:pPr>
        <w:jc w:val="center"/>
        <w:rPr>
          <w:rFonts w:ascii="Bookman Old Style" w:hAnsi="Bookman Old Style"/>
          <w:b/>
        </w:rPr>
      </w:pPr>
    </w:p>
    <w:p w:rsidR="00B6741A" w:rsidRDefault="00B6741A" w:rsidP="00B6741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moradora da localidade comentou que já vem fazendo o pedido da extração a mais de dois anos. E que referida árvore está comprometida, correndo o risco de cair e provocar acidentes. Portanto, se faz necessária à extração.</w:t>
      </w:r>
    </w:p>
    <w:p w:rsidR="00B6741A" w:rsidRDefault="00B6741A" w:rsidP="00B6741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B6741A" w:rsidRPr="001751EC" w:rsidRDefault="00B6741A" w:rsidP="00B6741A">
      <w:pPr>
        <w:ind w:firstLine="1440"/>
        <w:jc w:val="both"/>
        <w:rPr>
          <w:rFonts w:ascii="Bookman Old Style" w:hAnsi="Bookman Old Style"/>
        </w:rPr>
      </w:pPr>
    </w:p>
    <w:p w:rsidR="00B6741A" w:rsidRDefault="00B6741A" w:rsidP="00B6741A">
      <w:pPr>
        <w:ind w:firstLine="1440"/>
        <w:jc w:val="both"/>
        <w:outlineLvl w:val="0"/>
        <w:rPr>
          <w:rFonts w:ascii="Bookman Old Style" w:hAnsi="Bookman Old Style"/>
        </w:rPr>
      </w:pPr>
    </w:p>
    <w:p w:rsidR="00B6741A" w:rsidRDefault="00B6741A" w:rsidP="00B6741A">
      <w:pPr>
        <w:ind w:firstLine="1440"/>
        <w:outlineLvl w:val="0"/>
        <w:rPr>
          <w:rFonts w:ascii="Bookman Old Style" w:hAnsi="Bookman Old Style"/>
        </w:rPr>
      </w:pPr>
    </w:p>
    <w:p w:rsidR="00B6741A" w:rsidRDefault="00B6741A" w:rsidP="00B6741A">
      <w:pPr>
        <w:ind w:firstLine="1440"/>
        <w:outlineLvl w:val="0"/>
        <w:rPr>
          <w:rFonts w:ascii="Bookman Old Style" w:hAnsi="Bookman Old Style"/>
        </w:rPr>
      </w:pPr>
    </w:p>
    <w:p w:rsidR="00B6741A" w:rsidRDefault="00B6741A" w:rsidP="00B6741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julho de 2009.</w:t>
      </w:r>
    </w:p>
    <w:p w:rsidR="00B6741A" w:rsidRDefault="00B6741A" w:rsidP="00B6741A">
      <w:pPr>
        <w:ind w:firstLine="1440"/>
        <w:rPr>
          <w:rFonts w:ascii="Bookman Old Style" w:hAnsi="Bookman Old Style"/>
        </w:rPr>
      </w:pPr>
    </w:p>
    <w:p w:rsidR="00B6741A" w:rsidRDefault="00B6741A" w:rsidP="00B6741A">
      <w:pPr>
        <w:rPr>
          <w:rFonts w:ascii="Bookman Old Style" w:hAnsi="Bookman Old Style"/>
        </w:rPr>
      </w:pPr>
    </w:p>
    <w:p w:rsidR="00B6741A" w:rsidRPr="00A517E7" w:rsidRDefault="00B6741A" w:rsidP="00B6741A">
      <w:pPr>
        <w:ind w:firstLine="708"/>
        <w:jc w:val="center"/>
        <w:rPr>
          <w:rFonts w:ascii="Bookman Old Style" w:hAnsi="Bookman Old Style"/>
        </w:rPr>
      </w:pPr>
    </w:p>
    <w:p w:rsidR="00B6741A" w:rsidRDefault="00B6741A" w:rsidP="00B6741A">
      <w:pPr>
        <w:jc w:val="center"/>
        <w:rPr>
          <w:rFonts w:ascii="Bookman Old Style" w:hAnsi="Bookman Old Style"/>
          <w:b/>
          <w:lang w:val="es-ES_tradnl"/>
        </w:rPr>
      </w:pPr>
    </w:p>
    <w:p w:rsidR="00B6741A" w:rsidRPr="00861823" w:rsidRDefault="00B6741A" w:rsidP="00B6741A">
      <w:pPr>
        <w:jc w:val="center"/>
        <w:rPr>
          <w:rFonts w:ascii="Bookman Old Style" w:hAnsi="Bookman Old Style"/>
          <w:b/>
          <w:lang w:val="es-ES_tradnl"/>
        </w:rPr>
      </w:pPr>
      <w:r w:rsidRPr="00861823">
        <w:rPr>
          <w:rFonts w:ascii="Bookman Old Style" w:hAnsi="Bookman Old Style"/>
          <w:b/>
          <w:lang w:val="es-ES_tradnl"/>
        </w:rPr>
        <w:t>FABIANO W. RUIZ MARTINEZ</w:t>
      </w:r>
    </w:p>
    <w:p w:rsidR="00B6741A" w:rsidRPr="00861823" w:rsidRDefault="00B6741A" w:rsidP="00B6741A">
      <w:pPr>
        <w:jc w:val="center"/>
        <w:rPr>
          <w:rFonts w:ascii="Bookman Old Style" w:hAnsi="Bookman Old Style"/>
          <w:b/>
          <w:lang w:val="es-ES_tradnl"/>
        </w:rPr>
      </w:pPr>
      <w:r w:rsidRPr="00861823">
        <w:rPr>
          <w:rFonts w:ascii="Bookman Old Style" w:hAnsi="Bookman Old Style"/>
          <w:b/>
          <w:lang w:val="es-ES_tradnl"/>
        </w:rPr>
        <w:t>“PINGUIM”</w:t>
      </w:r>
    </w:p>
    <w:p w:rsidR="00B6741A" w:rsidRPr="00861823" w:rsidRDefault="00B6741A" w:rsidP="00B6741A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</w:t>
      </w:r>
      <w:r w:rsidRPr="00861823">
        <w:rPr>
          <w:rFonts w:ascii="Bookman Old Style" w:hAnsi="Bookman Old Style"/>
        </w:rPr>
        <w:t xml:space="preserve"> PDT</w:t>
      </w:r>
      <w:r>
        <w:rPr>
          <w:rFonts w:ascii="Bookman Old Style" w:hAnsi="Bookman Old Style"/>
        </w:rPr>
        <w:t>-</w:t>
      </w:r>
    </w:p>
    <w:p w:rsidR="00B6741A" w:rsidRDefault="00B6741A" w:rsidP="00B6741A">
      <w:pPr>
        <w:ind w:firstLine="1440"/>
        <w:rPr>
          <w:rFonts w:ascii="Bookman Old Style" w:hAnsi="Bookman Old Style"/>
        </w:rPr>
      </w:pPr>
    </w:p>
    <w:p w:rsidR="00B6741A" w:rsidRDefault="00B6741A" w:rsidP="00B6741A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2F9" w:rsidRDefault="001352F9">
      <w:r>
        <w:separator/>
      </w:r>
    </w:p>
  </w:endnote>
  <w:endnote w:type="continuationSeparator" w:id="0">
    <w:p w:rsidR="001352F9" w:rsidRDefault="0013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2F9" w:rsidRDefault="001352F9">
      <w:r>
        <w:separator/>
      </w:r>
    </w:p>
  </w:footnote>
  <w:footnote w:type="continuationSeparator" w:id="0">
    <w:p w:rsidR="001352F9" w:rsidRDefault="00135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52F9"/>
    <w:rsid w:val="001D1394"/>
    <w:rsid w:val="003D3AA8"/>
    <w:rsid w:val="004C67DE"/>
    <w:rsid w:val="0063080D"/>
    <w:rsid w:val="009F196D"/>
    <w:rsid w:val="00A9035B"/>
    <w:rsid w:val="00B6741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6741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6741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