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60" w:rsidRPr="00AE7312" w:rsidRDefault="00446960" w:rsidP="0044696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</w:t>
      </w:r>
      <w:r w:rsidRPr="00AE7312">
        <w:rPr>
          <w:rFonts w:ascii="Bookman Old Style" w:hAnsi="Bookman Old Style"/>
          <w:sz w:val="24"/>
        </w:rPr>
        <w:t xml:space="preserve">º </w:t>
      </w:r>
      <w:r>
        <w:rPr>
          <w:rFonts w:ascii="Bookman Old Style" w:hAnsi="Bookman Old Style"/>
          <w:sz w:val="24"/>
        </w:rPr>
        <w:t>734/09</w:t>
      </w:r>
    </w:p>
    <w:p w:rsidR="00446960" w:rsidRPr="00AE7312" w:rsidRDefault="00446960" w:rsidP="0044696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46960" w:rsidRPr="00AE7312" w:rsidRDefault="00446960" w:rsidP="0044696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46960" w:rsidRPr="00AE7312" w:rsidRDefault="00446960" w:rsidP="00446960">
      <w:pPr>
        <w:pStyle w:val="Recuodecorpodetexto"/>
      </w:pPr>
      <w:r>
        <w:t>“Construção de lombada ou similar na Rua Guaianazes, número 287, em frente à ‘Auto Elétrica Dois Irmãos’, no bairro São Francisco II”.</w:t>
      </w:r>
    </w:p>
    <w:p w:rsidR="00446960" w:rsidRPr="00AE7312" w:rsidRDefault="00446960" w:rsidP="0044696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46960" w:rsidRPr="00AE7312" w:rsidRDefault="00446960" w:rsidP="0044696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46960" w:rsidRDefault="00446960" w:rsidP="0044696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ao senhor Prefeito </w:t>
      </w:r>
      <w:r w:rsidRPr="00AE7312">
        <w:rPr>
          <w:rFonts w:ascii="Bookman Old Style" w:hAnsi="Bookman Old Style"/>
        </w:rPr>
        <w:t>Municipal,</w:t>
      </w:r>
      <w:r>
        <w:rPr>
          <w:rFonts w:ascii="Bookman Old Style" w:hAnsi="Bookman Old Style"/>
        </w:rPr>
        <w:t xml:space="preserve"> na forma regimental, determinar ao</w:t>
      </w:r>
      <w:r w:rsidRPr="00AE7312">
        <w:rPr>
          <w:rFonts w:ascii="Bookman Old Style" w:hAnsi="Bookman Old Style"/>
        </w:rPr>
        <w:t xml:space="preserve"> setor competente</w:t>
      </w:r>
      <w:r>
        <w:rPr>
          <w:rFonts w:ascii="Bookman Old Style" w:hAnsi="Bookman Old Style"/>
        </w:rPr>
        <w:t xml:space="preserve"> que proceda a construção de uma lombada ou similar na Rua Guaianazes, número 287, em frente à “Auto Elétrica Dois Irmãos”, no bairro São Francisco II. </w:t>
      </w:r>
    </w:p>
    <w:p w:rsidR="00446960" w:rsidRPr="00E25C09" w:rsidRDefault="00446960" w:rsidP="00446960">
      <w:pPr>
        <w:ind w:firstLine="1440"/>
        <w:jc w:val="both"/>
        <w:rPr>
          <w:rFonts w:ascii="Bookman Old Style" w:hAnsi="Bookman Old Style"/>
        </w:rPr>
      </w:pPr>
    </w:p>
    <w:p w:rsidR="00446960" w:rsidRDefault="00446960" w:rsidP="00446960">
      <w:pPr>
        <w:ind w:firstLine="1440"/>
        <w:jc w:val="both"/>
        <w:rPr>
          <w:rFonts w:ascii="Bookman Old Style" w:hAnsi="Bookman Old Style"/>
        </w:rPr>
      </w:pPr>
    </w:p>
    <w:p w:rsidR="00446960" w:rsidRPr="008A7C52" w:rsidRDefault="00446960" w:rsidP="00446960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JUSTIFICATIVA:</w:t>
      </w:r>
    </w:p>
    <w:p w:rsidR="00446960" w:rsidRDefault="00446960" w:rsidP="00446960">
      <w:pPr>
        <w:ind w:firstLine="1440"/>
        <w:jc w:val="both"/>
        <w:rPr>
          <w:rFonts w:ascii="Bookman Old Style" w:hAnsi="Bookman Old Style"/>
        </w:rPr>
      </w:pPr>
    </w:p>
    <w:p w:rsidR="00446960" w:rsidRDefault="00446960" w:rsidP="00446960">
      <w:pPr>
        <w:ind w:firstLine="1440"/>
        <w:jc w:val="both"/>
        <w:rPr>
          <w:rFonts w:ascii="Bookman Old Style" w:hAnsi="Bookman Old Style"/>
        </w:rPr>
      </w:pPr>
    </w:p>
    <w:p w:rsidR="00446960" w:rsidRDefault="00446960" w:rsidP="0044696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Muitos condutores de veículos automobilísticos e até mesmo motocicletas trafegam pela rua em alta velocidade, colocando em risco a vida dos pedestres que ali precisam transitar. Sendo assim, os moradores reivindicam pela construção de uma lombada no local indicado acima, para que possam se sentir mais seguros. </w:t>
      </w:r>
    </w:p>
    <w:p w:rsidR="00446960" w:rsidRDefault="00446960" w:rsidP="00446960">
      <w:pPr>
        <w:jc w:val="both"/>
        <w:rPr>
          <w:rFonts w:ascii="Bookman Old Style" w:hAnsi="Bookman Old Style"/>
        </w:rPr>
      </w:pPr>
    </w:p>
    <w:p w:rsidR="00446960" w:rsidRDefault="00446960" w:rsidP="00446960">
      <w:pPr>
        <w:ind w:firstLine="1440"/>
        <w:jc w:val="both"/>
        <w:rPr>
          <w:rFonts w:ascii="Bookman Old Style" w:hAnsi="Bookman Old Style"/>
        </w:rPr>
      </w:pPr>
    </w:p>
    <w:p w:rsidR="00446960" w:rsidRDefault="00446960" w:rsidP="00446960">
      <w:pPr>
        <w:ind w:firstLine="1440"/>
        <w:jc w:val="both"/>
        <w:rPr>
          <w:rFonts w:ascii="Bookman Old Style" w:hAnsi="Bookman Old Style"/>
        </w:rPr>
      </w:pPr>
    </w:p>
    <w:p w:rsidR="00446960" w:rsidRPr="00AE7312" w:rsidRDefault="00446960" w:rsidP="00446960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23 de julho de 2009.</w:t>
      </w:r>
    </w:p>
    <w:p w:rsidR="00446960" w:rsidRDefault="00446960" w:rsidP="00446960">
      <w:pPr>
        <w:jc w:val="both"/>
        <w:rPr>
          <w:rFonts w:ascii="Bookman Old Style" w:hAnsi="Bookman Old Style"/>
          <w:szCs w:val="28"/>
        </w:rPr>
      </w:pPr>
    </w:p>
    <w:p w:rsidR="00446960" w:rsidRDefault="00446960" w:rsidP="00446960">
      <w:pPr>
        <w:jc w:val="both"/>
        <w:rPr>
          <w:rFonts w:ascii="Bookman Old Style" w:hAnsi="Bookman Old Style"/>
          <w:szCs w:val="28"/>
        </w:rPr>
      </w:pPr>
    </w:p>
    <w:p w:rsidR="00446960" w:rsidRPr="00AE7312" w:rsidRDefault="00446960" w:rsidP="00446960">
      <w:pPr>
        <w:jc w:val="both"/>
        <w:rPr>
          <w:rFonts w:ascii="Bookman Old Style" w:hAnsi="Bookman Old Style"/>
          <w:szCs w:val="28"/>
        </w:rPr>
      </w:pPr>
    </w:p>
    <w:p w:rsidR="00446960" w:rsidRPr="00AE7312" w:rsidRDefault="00446960" w:rsidP="00446960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446960" w:rsidRPr="00AE7312" w:rsidRDefault="00446960" w:rsidP="00446960">
      <w:pPr>
        <w:jc w:val="both"/>
        <w:rPr>
          <w:rFonts w:ascii="Bookman Old Style" w:hAnsi="Bookman Old Style"/>
          <w:b/>
          <w:szCs w:val="28"/>
        </w:rPr>
      </w:pPr>
    </w:p>
    <w:p w:rsidR="00446960" w:rsidRPr="003E6B5B" w:rsidRDefault="00446960" w:rsidP="00446960">
      <w:pPr>
        <w:pStyle w:val="Ttulo1"/>
        <w:rPr>
          <w:szCs w:val="24"/>
        </w:rPr>
      </w:pPr>
      <w:r w:rsidRPr="003E6B5B">
        <w:rPr>
          <w:szCs w:val="24"/>
        </w:rPr>
        <w:t>DUCIMAR DE JESUS CARDOSO</w:t>
      </w:r>
    </w:p>
    <w:p w:rsidR="00446960" w:rsidRPr="003E6B5B" w:rsidRDefault="00446960" w:rsidP="00446960">
      <w:pPr>
        <w:pStyle w:val="Ttulo1"/>
        <w:rPr>
          <w:szCs w:val="24"/>
        </w:rPr>
      </w:pPr>
      <w:r w:rsidRPr="003E6B5B">
        <w:rPr>
          <w:szCs w:val="24"/>
        </w:rPr>
        <w:t>“KADU GARÇOM”</w:t>
      </w:r>
    </w:p>
    <w:p w:rsidR="00446960" w:rsidRPr="003E6B5B" w:rsidRDefault="00446960" w:rsidP="00446960">
      <w:pPr>
        <w:jc w:val="center"/>
        <w:rPr>
          <w:rFonts w:ascii="Bookman Old Style" w:hAnsi="Bookman Old Style"/>
          <w:bCs/>
        </w:rPr>
      </w:pPr>
      <w:r w:rsidRPr="003E6B5B">
        <w:rPr>
          <w:rFonts w:ascii="Bookman Old Style" w:hAnsi="Bookman Old Style"/>
          <w:bCs/>
        </w:rPr>
        <w:t>-Vereador-</w:t>
      </w:r>
    </w:p>
    <w:p w:rsidR="00446960" w:rsidRPr="003E6B5B" w:rsidRDefault="00446960" w:rsidP="00446960"/>
    <w:p w:rsidR="00446960" w:rsidRPr="005D43AF" w:rsidRDefault="00446960" w:rsidP="0044696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88" w:rsidRDefault="00956288">
      <w:r>
        <w:separator/>
      </w:r>
    </w:p>
  </w:endnote>
  <w:endnote w:type="continuationSeparator" w:id="0">
    <w:p w:rsidR="00956288" w:rsidRDefault="0095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88" w:rsidRDefault="00956288">
      <w:r>
        <w:separator/>
      </w:r>
    </w:p>
  </w:footnote>
  <w:footnote w:type="continuationSeparator" w:id="0">
    <w:p w:rsidR="00956288" w:rsidRDefault="0095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6960"/>
    <w:rsid w:val="004C67DE"/>
    <w:rsid w:val="00905715"/>
    <w:rsid w:val="0095628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4696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4696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4696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