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9A" w:rsidRDefault="00747B9A" w:rsidP="00747B9A">
      <w:pPr>
        <w:pStyle w:val="Ttulo"/>
      </w:pPr>
      <w:bookmarkStart w:id="0" w:name="_GoBack"/>
      <w:bookmarkEnd w:id="0"/>
    </w:p>
    <w:p w:rsidR="00747B9A" w:rsidRDefault="00747B9A" w:rsidP="00747B9A">
      <w:pPr>
        <w:pStyle w:val="Ttulo"/>
      </w:pPr>
    </w:p>
    <w:p w:rsidR="00747B9A" w:rsidRDefault="00747B9A" w:rsidP="00747B9A">
      <w:pPr>
        <w:pStyle w:val="Ttulo"/>
      </w:pPr>
      <w:r>
        <w:t>INDICAÇÃO Nº 736/09</w:t>
      </w:r>
    </w:p>
    <w:p w:rsidR="00747B9A" w:rsidRDefault="00747B9A" w:rsidP="00747B9A">
      <w:pPr>
        <w:jc w:val="center"/>
        <w:rPr>
          <w:rFonts w:ascii="Bookman Old Style" w:hAnsi="Bookman Old Style"/>
          <w:b/>
          <w:u w:val="single"/>
        </w:rPr>
      </w:pPr>
    </w:p>
    <w:p w:rsidR="00747B9A" w:rsidRDefault="00747B9A" w:rsidP="00747B9A">
      <w:pPr>
        <w:jc w:val="center"/>
        <w:rPr>
          <w:rFonts w:ascii="Bookman Old Style" w:hAnsi="Bookman Old Style"/>
          <w:b/>
          <w:u w:val="single"/>
        </w:rPr>
      </w:pPr>
    </w:p>
    <w:p w:rsidR="00747B9A" w:rsidRDefault="00747B9A" w:rsidP="00747B9A">
      <w:pPr>
        <w:jc w:val="center"/>
        <w:rPr>
          <w:rFonts w:ascii="Bookman Old Style" w:hAnsi="Bookman Old Style"/>
          <w:b/>
          <w:u w:val="single"/>
        </w:rPr>
      </w:pPr>
    </w:p>
    <w:p w:rsidR="00747B9A" w:rsidRDefault="00747B9A" w:rsidP="00747B9A">
      <w:pPr>
        <w:pStyle w:val="Recuodecorpodetexto"/>
        <w:ind w:left="4111"/>
      </w:pPr>
      <w:r>
        <w:t>“Limpeza de área para construção de estacionamento em terreno localizado na Rua Sebastião de Paula Coelho em frente ao número 425 e ao número 427 no Conjunto Habitacional Roberto Romano.”</w:t>
      </w:r>
    </w:p>
    <w:p w:rsidR="00747B9A" w:rsidRDefault="00747B9A" w:rsidP="00747B9A">
      <w:pPr>
        <w:ind w:left="1440" w:firstLine="3600"/>
        <w:jc w:val="both"/>
        <w:rPr>
          <w:rFonts w:ascii="Bookman Old Style" w:hAnsi="Bookman Old Style"/>
        </w:rPr>
      </w:pPr>
    </w:p>
    <w:p w:rsidR="00747B9A" w:rsidRDefault="00747B9A" w:rsidP="00747B9A">
      <w:pPr>
        <w:ind w:left="1440" w:firstLine="3600"/>
        <w:jc w:val="both"/>
        <w:rPr>
          <w:rFonts w:ascii="Bookman Old Style" w:hAnsi="Bookman Old Style"/>
        </w:rPr>
      </w:pPr>
    </w:p>
    <w:p w:rsidR="00747B9A" w:rsidRPr="00F0483F" w:rsidRDefault="00747B9A" w:rsidP="00747B9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limpeza de área para construção de estacionamento em terreno localizado na Rua Sebastião de Paula Coelho em frente ao número 425 e ao número 427 no Conjunto Habitacional Roberto Romano.</w:t>
      </w:r>
    </w:p>
    <w:p w:rsidR="00747B9A" w:rsidRDefault="00747B9A" w:rsidP="00747B9A">
      <w:pPr>
        <w:ind w:firstLine="1440"/>
        <w:jc w:val="both"/>
        <w:rPr>
          <w:rFonts w:ascii="Bookman Old Style" w:hAnsi="Bookman Old Style"/>
        </w:rPr>
      </w:pPr>
    </w:p>
    <w:p w:rsidR="00747B9A" w:rsidRDefault="00747B9A" w:rsidP="00747B9A">
      <w:pPr>
        <w:ind w:firstLine="1440"/>
        <w:jc w:val="both"/>
        <w:rPr>
          <w:rFonts w:ascii="Bookman Old Style" w:hAnsi="Bookman Old Style"/>
        </w:rPr>
      </w:pPr>
    </w:p>
    <w:p w:rsidR="00747B9A" w:rsidRDefault="00747B9A" w:rsidP="00747B9A">
      <w:pPr>
        <w:ind w:left="1392" w:firstLine="1440"/>
        <w:jc w:val="both"/>
        <w:rPr>
          <w:rFonts w:ascii="Bookman Old Style" w:hAnsi="Bookman Old Style"/>
        </w:rPr>
      </w:pPr>
    </w:p>
    <w:p w:rsidR="00747B9A" w:rsidRPr="00F0483F" w:rsidRDefault="00747B9A" w:rsidP="00747B9A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747B9A" w:rsidRPr="00F0483F" w:rsidRDefault="00747B9A" w:rsidP="00747B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7B9A" w:rsidRPr="00F0483F" w:rsidRDefault="00747B9A" w:rsidP="00747B9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47B9A" w:rsidRDefault="00747B9A" w:rsidP="00747B9A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Comerciantes procuraram por este vereador pedindo que seja construído um estacionamento no terreno localizado no endereço acima mencionado, para que os veículos que ficam estacionados durante o dia todo na rua possam ocupar o estacionamento, facilitando para os motoristas que trafegam por aquele local e também oferecendo maior segurança aos ciclistas e pedestres. </w:t>
      </w:r>
    </w:p>
    <w:p w:rsidR="00747B9A" w:rsidRDefault="00747B9A" w:rsidP="00747B9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47B9A" w:rsidRDefault="00747B9A" w:rsidP="00747B9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47B9A" w:rsidRDefault="00747B9A" w:rsidP="00747B9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47B9A" w:rsidRPr="00F0483F" w:rsidRDefault="00747B9A" w:rsidP="00747B9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47B9A" w:rsidRDefault="00747B9A" w:rsidP="00747B9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747B9A" w:rsidRDefault="00747B9A" w:rsidP="00747B9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7B9A" w:rsidRDefault="00747B9A" w:rsidP="00747B9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7B9A" w:rsidRPr="00F0483F" w:rsidRDefault="00747B9A" w:rsidP="00747B9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7B9A" w:rsidRPr="00F0483F" w:rsidRDefault="00747B9A" w:rsidP="00747B9A">
      <w:pPr>
        <w:ind w:firstLine="1440"/>
        <w:rPr>
          <w:rFonts w:ascii="Bookman Old Style" w:hAnsi="Bookman Old Style"/>
          <w:sz w:val="24"/>
          <w:szCs w:val="24"/>
        </w:rPr>
      </w:pPr>
    </w:p>
    <w:p w:rsidR="00747B9A" w:rsidRPr="00F0483F" w:rsidRDefault="00747B9A" w:rsidP="00747B9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747B9A" w:rsidRPr="00033DC9" w:rsidRDefault="00747B9A" w:rsidP="00747B9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747B9A" w:rsidRDefault="00747B9A" w:rsidP="00747B9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7D" w:rsidRDefault="00564D7D">
      <w:r>
        <w:separator/>
      </w:r>
    </w:p>
  </w:endnote>
  <w:endnote w:type="continuationSeparator" w:id="0">
    <w:p w:rsidR="00564D7D" w:rsidRDefault="005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7D" w:rsidRDefault="00564D7D">
      <w:r>
        <w:separator/>
      </w:r>
    </w:p>
  </w:footnote>
  <w:footnote w:type="continuationSeparator" w:id="0">
    <w:p w:rsidR="00564D7D" w:rsidRDefault="0056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0A4"/>
    <w:rsid w:val="003D3AA8"/>
    <w:rsid w:val="004C67DE"/>
    <w:rsid w:val="00564D7D"/>
    <w:rsid w:val="00747B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7B9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47B9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