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B7" w:rsidRPr="003B70B7" w:rsidRDefault="003B70B7" w:rsidP="003B70B7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 w:rsidRPr="003B70B7">
        <w:t xml:space="preserve">REQUERIMENTO N° 103/12 </w:t>
      </w:r>
    </w:p>
    <w:p w:rsidR="003B70B7" w:rsidRPr="003B70B7" w:rsidRDefault="003B70B7" w:rsidP="003B70B7">
      <w:pPr>
        <w:pStyle w:val="Ttulo1"/>
      </w:pPr>
      <w:r w:rsidRPr="003B70B7">
        <w:t>De Informações</w:t>
      </w:r>
    </w:p>
    <w:p w:rsidR="003B70B7" w:rsidRPr="003B70B7" w:rsidRDefault="003B70B7" w:rsidP="003B70B7">
      <w:pPr>
        <w:pStyle w:val="Recuodecorpodetexto"/>
      </w:pPr>
    </w:p>
    <w:p w:rsidR="003B70B7" w:rsidRPr="003B70B7" w:rsidRDefault="003B70B7" w:rsidP="003B70B7">
      <w:pPr>
        <w:pStyle w:val="Recuodecorpodetexto"/>
      </w:pPr>
      <w:r w:rsidRPr="003B70B7">
        <w:t>“Sobre o atendimento odontológico realizados nas Escolas Municipais e Estaduais, em nosso Município”.</w:t>
      </w:r>
    </w:p>
    <w:p w:rsidR="003B70B7" w:rsidRPr="003B70B7" w:rsidRDefault="003B70B7" w:rsidP="003B70B7">
      <w:pPr>
        <w:pStyle w:val="Recuodecorpodetexto3"/>
        <w:rPr>
          <w:b/>
          <w:bCs/>
        </w:rPr>
      </w:pPr>
    </w:p>
    <w:p w:rsidR="003B70B7" w:rsidRPr="003B70B7" w:rsidRDefault="003B70B7" w:rsidP="003B70B7">
      <w:pPr>
        <w:pStyle w:val="Recuodecorpodetexto3"/>
        <w:rPr>
          <w:color w:val="000000"/>
        </w:rPr>
      </w:pPr>
      <w:r w:rsidRPr="003B70B7">
        <w:rPr>
          <w:b/>
          <w:bCs/>
        </w:rPr>
        <w:t>Considerando-se</w:t>
      </w:r>
      <w:r w:rsidRPr="003B70B7">
        <w:t xml:space="preserve"> que, conforme informações, existe um Projeto de Prevenção Odontológica que é </w:t>
      </w:r>
      <w:r w:rsidRPr="003B70B7">
        <w:rPr>
          <w:rFonts w:cs="Arial"/>
          <w:shd w:val="clear" w:color="auto" w:fill="FFFFFF"/>
        </w:rPr>
        <w:t>realizado pelo Município nas escolas municipais e algumas entidades assistenciais</w:t>
      </w:r>
      <w:r w:rsidRPr="003B70B7">
        <w:rPr>
          <w:b/>
        </w:rPr>
        <w:t>;</w:t>
      </w:r>
    </w:p>
    <w:p w:rsidR="003B70B7" w:rsidRPr="003B70B7" w:rsidRDefault="003B70B7" w:rsidP="003B70B7">
      <w:pPr>
        <w:pStyle w:val="Recuodecorpodetexto3"/>
        <w:rPr>
          <w:b/>
          <w:bCs/>
        </w:rPr>
      </w:pPr>
    </w:p>
    <w:p w:rsidR="003B70B7" w:rsidRPr="003B70B7" w:rsidRDefault="003B70B7" w:rsidP="003B70B7">
      <w:pPr>
        <w:pStyle w:val="Recuodecorpodetexto3"/>
        <w:rPr>
          <w:b/>
          <w:bCs/>
        </w:rPr>
      </w:pPr>
    </w:p>
    <w:p w:rsidR="003B70B7" w:rsidRPr="003B70B7" w:rsidRDefault="003B70B7" w:rsidP="003B70B7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3B70B7">
        <w:rPr>
          <w:rFonts w:ascii="Bookman Old Style" w:hAnsi="Bookman Old Style"/>
          <w:b/>
          <w:bCs/>
          <w:sz w:val="24"/>
          <w:szCs w:val="24"/>
        </w:rPr>
        <w:tab/>
        <w:t xml:space="preserve">      Considerando-se</w:t>
      </w:r>
      <w:r w:rsidRPr="003B70B7">
        <w:rPr>
          <w:rFonts w:ascii="Bookman Old Style" w:hAnsi="Bookman Old Style"/>
          <w:sz w:val="24"/>
          <w:szCs w:val="24"/>
        </w:rPr>
        <w:t xml:space="preserve"> que, t</w:t>
      </w:r>
      <w:r w:rsidRPr="003B70B7">
        <w:rPr>
          <w:rFonts w:ascii="Bookman Old Style" w:hAnsi="Bookman Old Style" w:cs="Arial"/>
          <w:sz w:val="24"/>
          <w:szCs w:val="24"/>
          <w:shd w:val="clear" w:color="auto" w:fill="FFFFFF"/>
        </w:rPr>
        <w:t>odas as escolas municipais de Santa Bárbara d'Oeste receberiam a visita periódica de uma cirurgiã dentista, do Setor de Saúde Bucal, que realiza um trabalho preventivo com as crianças através de palestras, teatro, conversas e demonstrações</w:t>
      </w:r>
      <w:r w:rsidRPr="003B70B7">
        <w:rPr>
          <w:rFonts w:ascii="Bookman Old Style" w:hAnsi="Bookman Old Style" w:cs="Arial"/>
          <w:sz w:val="24"/>
          <w:szCs w:val="24"/>
        </w:rPr>
        <w:t xml:space="preserve">; </w:t>
      </w:r>
    </w:p>
    <w:p w:rsidR="003B70B7" w:rsidRPr="003B70B7" w:rsidRDefault="003B70B7" w:rsidP="003B70B7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3B70B7" w:rsidRPr="003B70B7" w:rsidRDefault="003B70B7" w:rsidP="003B70B7">
      <w:pPr>
        <w:pStyle w:val="Pr-formataoHTML"/>
        <w:rPr>
          <w:rFonts w:ascii="Bookman Old Style" w:hAnsi="Bookman Old Style" w:cs="Arial"/>
          <w:sz w:val="24"/>
          <w:szCs w:val="24"/>
        </w:rPr>
      </w:pPr>
    </w:p>
    <w:p w:rsidR="003B70B7" w:rsidRPr="003B70B7" w:rsidRDefault="003B70B7" w:rsidP="003B70B7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3B70B7">
        <w:rPr>
          <w:rFonts w:ascii="Bookman Old Style" w:hAnsi="Bookman Old Style"/>
          <w:b/>
          <w:bCs/>
          <w:sz w:val="24"/>
          <w:szCs w:val="24"/>
        </w:rPr>
        <w:tab/>
        <w:t xml:space="preserve">     Considerando-se</w:t>
      </w:r>
      <w:r w:rsidRPr="003B70B7">
        <w:rPr>
          <w:rFonts w:ascii="Bookman Old Style" w:hAnsi="Bookman Old Style"/>
          <w:sz w:val="24"/>
          <w:szCs w:val="24"/>
        </w:rPr>
        <w:t xml:space="preserve"> que, o</w:t>
      </w:r>
      <w:r w:rsidRPr="003B70B7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projeto de prevenção odontológica é realizado desde 1999 no Município e contava no ano de 2007 com três dentistas e uma técnica em higiene dental</w:t>
      </w:r>
      <w:r w:rsidRPr="003B70B7">
        <w:rPr>
          <w:rFonts w:ascii="Bookman Old Style" w:hAnsi="Bookman Old Style"/>
          <w:sz w:val="24"/>
          <w:szCs w:val="24"/>
        </w:rPr>
        <w:t>;</w:t>
      </w:r>
    </w:p>
    <w:p w:rsidR="003B70B7" w:rsidRPr="003B70B7" w:rsidRDefault="003B70B7" w:rsidP="003B70B7">
      <w:pPr>
        <w:pStyle w:val="Pr-formataoHTML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B70B7">
        <w:rPr>
          <w:rFonts w:ascii="Bookman Old Style" w:hAnsi="Bookman Old Style"/>
          <w:b/>
          <w:bCs/>
          <w:sz w:val="24"/>
          <w:szCs w:val="24"/>
        </w:rPr>
        <w:t xml:space="preserve">   </w:t>
      </w:r>
      <w:r w:rsidRPr="003B70B7">
        <w:rPr>
          <w:rFonts w:ascii="Bookman Old Style" w:hAnsi="Bookman Old Style"/>
          <w:b/>
          <w:bCs/>
          <w:sz w:val="24"/>
          <w:szCs w:val="24"/>
        </w:rPr>
        <w:tab/>
      </w:r>
    </w:p>
    <w:p w:rsidR="003B70B7" w:rsidRPr="003B70B7" w:rsidRDefault="003B70B7" w:rsidP="003B70B7">
      <w:pPr>
        <w:pStyle w:val="Pr-formataoHTML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B70B7" w:rsidRPr="003B70B7" w:rsidRDefault="003B70B7" w:rsidP="003B70B7">
      <w:pPr>
        <w:pStyle w:val="Pr-formataoHTML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B70B7">
        <w:rPr>
          <w:rFonts w:ascii="Bookman Old Style" w:hAnsi="Bookman Old Style"/>
          <w:b/>
          <w:bCs/>
          <w:sz w:val="24"/>
          <w:szCs w:val="24"/>
        </w:rPr>
        <w:t xml:space="preserve">    </w:t>
      </w:r>
      <w:r w:rsidRPr="003B70B7">
        <w:rPr>
          <w:rFonts w:ascii="Bookman Old Style" w:hAnsi="Bookman Old Style"/>
          <w:b/>
          <w:bCs/>
          <w:sz w:val="24"/>
          <w:szCs w:val="24"/>
        </w:rPr>
        <w:tab/>
        <w:t xml:space="preserve">     Considerando-se</w:t>
      </w:r>
      <w:r w:rsidRPr="003B70B7">
        <w:rPr>
          <w:rFonts w:ascii="Bookman Old Style" w:hAnsi="Bookman Old Style"/>
          <w:sz w:val="24"/>
          <w:szCs w:val="24"/>
        </w:rPr>
        <w:t xml:space="preserve"> que, a</w:t>
      </w:r>
      <w:r w:rsidRPr="003B70B7">
        <w:rPr>
          <w:rFonts w:ascii="Bookman Old Style" w:hAnsi="Bookman Old Style" w:cs="Arial"/>
          <w:sz w:val="24"/>
          <w:szCs w:val="24"/>
          <w:shd w:val="clear" w:color="auto" w:fill="FFFFFF"/>
        </w:rPr>
        <w:t>s profissionais também realizavam no início do ano uma avaliação nas crianças da rede municipal de ensino, encaminhando as que apresentassem cárie ao posto de saúde mais próximo</w:t>
      </w:r>
      <w:r w:rsidRPr="003B70B7">
        <w:rPr>
          <w:rFonts w:ascii="Bookman Old Style" w:hAnsi="Bookman Old Style"/>
          <w:sz w:val="24"/>
          <w:szCs w:val="24"/>
        </w:rPr>
        <w:t>;</w:t>
      </w:r>
    </w:p>
    <w:p w:rsidR="003B70B7" w:rsidRPr="003B70B7" w:rsidRDefault="003B70B7" w:rsidP="003B70B7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B70B7">
        <w:rPr>
          <w:rFonts w:ascii="Bookman Old Style" w:hAnsi="Bookman Old Style"/>
          <w:b/>
          <w:bCs/>
          <w:sz w:val="24"/>
          <w:szCs w:val="24"/>
        </w:rPr>
        <w:t>REQUEIRO</w:t>
      </w:r>
      <w:r w:rsidRPr="003B70B7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B70B7">
        <w:rPr>
          <w:rFonts w:ascii="Bookman Old Style" w:hAnsi="Bookman Old Style"/>
          <w:sz w:val="24"/>
          <w:szCs w:val="24"/>
        </w:rPr>
        <w:t>1 – Este programa de Prevenção Odontológica supracitado ainda é realizado em nosso Município?</w:t>
      </w: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B70B7">
        <w:rPr>
          <w:rFonts w:ascii="Bookman Old Style" w:hAnsi="Bookman Old Style"/>
          <w:sz w:val="24"/>
          <w:szCs w:val="24"/>
        </w:rPr>
        <w:t>2- Como funciona atualmente o atendimento dos profissionais de saúde bucal nas escolas municipais e estaduais?</w:t>
      </w: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3B70B7">
        <w:rPr>
          <w:rFonts w:ascii="Bookman Old Style" w:hAnsi="Bookman Old Style"/>
          <w:b/>
          <w:sz w:val="24"/>
          <w:szCs w:val="24"/>
        </w:rPr>
        <w:t>Fls. 2 – do Requerimento de Informações n° 103/12)</w:t>
      </w: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B70B7">
        <w:rPr>
          <w:rFonts w:ascii="Bookman Old Style" w:hAnsi="Bookman Old Style"/>
          <w:sz w:val="24"/>
          <w:szCs w:val="24"/>
        </w:rPr>
        <w:t xml:space="preserve">3- Se o programa ainda existe quem compõe a equipe de atendimento? </w:t>
      </w: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B70B7">
        <w:rPr>
          <w:rFonts w:ascii="Bookman Old Style" w:hAnsi="Bookman Old Style"/>
          <w:sz w:val="24"/>
          <w:szCs w:val="24"/>
        </w:rPr>
        <w:t>4- Todos os alunos recebem o atendimento odontológico?</w:t>
      </w: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3B70B7">
        <w:rPr>
          <w:rFonts w:ascii="Bookman Old Style" w:hAnsi="Bookman Old Style"/>
          <w:sz w:val="24"/>
          <w:szCs w:val="24"/>
        </w:rPr>
        <w:t>5- Demais informações pertinentes.</w:t>
      </w: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3B70B7" w:rsidRPr="003B70B7" w:rsidRDefault="003B70B7" w:rsidP="003B70B7">
      <w:pPr>
        <w:pStyle w:val="Recuodecorpodetexto3"/>
      </w:pPr>
      <w:r w:rsidRPr="003B70B7">
        <w:t>Plenário “Dr. Tancredo Neves”, em 08 de fevereiro de 2012.</w:t>
      </w:r>
    </w:p>
    <w:p w:rsidR="003B70B7" w:rsidRPr="003B70B7" w:rsidRDefault="003B70B7" w:rsidP="003B70B7">
      <w:pPr>
        <w:pStyle w:val="Recuodecorpodetexto3"/>
      </w:pPr>
    </w:p>
    <w:p w:rsidR="003B70B7" w:rsidRPr="003B70B7" w:rsidRDefault="003B70B7" w:rsidP="003B70B7">
      <w:pPr>
        <w:pStyle w:val="Recuodecorpodetexto3"/>
      </w:pPr>
    </w:p>
    <w:p w:rsidR="003B70B7" w:rsidRPr="003B70B7" w:rsidRDefault="003B70B7" w:rsidP="003B70B7">
      <w:pPr>
        <w:pStyle w:val="Recuodecorpodetexto3"/>
      </w:pPr>
    </w:p>
    <w:p w:rsidR="003B70B7" w:rsidRPr="003B70B7" w:rsidRDefault="003B70B7" w:rsidP="003B70B7">
      <w:pPr>
        <w:pStyle w:val="Recuodecorpodetexto3"/>
      </w:pPr>
    </w:p>
    <w:p w:rsidR="003B70B7" w:rsidRPr="003B70B7" w:rsidRDefault="003B70B7" w:rsidP="003B70B7">
      <w:pPr>
        <w:rPr>
          <w:sz w:val="24"/>
          <w:szCs w:val="24"/>
        </w:rPr>
      </w:pPr>
    </w:p>
    <w:p w:rsidR="003B70B7" w:rsidRPr="003B70B7" w:rsidRDefault="003B70B7" w:rsidP="003B70B7">
      <w:pPr>
        <w:pStyle w:val="Ttulo2"/>
      </w:pPr>
      <w:r w:rsidRPr="003B70B7">
        <w:t>ADEMIR DA SILVA</w:t>
      </w:r>
    </w:p>
    <w:p w:rsidR="003B70B7" w:rsidRPr="003B70B7" w:rsidRDefault="003B70B7" w:rsidP="003B70B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3B70B7">
        <w:rPr>
          <w:rFonts w:ascii="Bookman Old Style" w:hAnsi="Bookman Old Style"/>
          <w:sz w:val="24"/>
          <w:szCs w:val="24"/>
        </w:rPr>
        <w:t>- Vereador –</w:t>
      </w:r>
    </w:p>
    <w:sectPr w:rsidR="003B70B7" w:rsidRPr="003B70B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80" w:rsidRDefault="001B3E80">
      <w:r>
        <w:separator/>
      </w:r>
    </w:p>
  </w:endnote>
  <w:endnote w:type="continuationSeparator" w:id="0">
    <w:p w:rsidR="001B3E80" w:rsidRDefault="001B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80" w:rsidRDefault="001B3E80">
      <w:r>
        <w:separator/>
      </w:r>
    </w:p>
  </w:footnote>
  <w:footnote w:type="continuationSeparator" w:id="0">
    <w:p w:rsidR="001B3E80" w:rsidRDefault="001B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3E80"/>
    <w:rsid w:val="001D1394"/>
    <w:rsid w:val="003B70B7"/>
    <w:rsid w:val="003D3AA8"/>
    <w:rsid w:val="004C67DE"/>
    <w:rsid w:val="009F196D"/>
    <w:rsid w:val="00A9035B"/>
    <w:rsid w:val="00CD613B"/>
    <w:rsid w:val="00D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B70B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B70B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B70B7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3B70B7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B70B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70B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B70B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B70B7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3B70B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70B7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3B7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3B70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