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B" w:rsidRPr="002079F7" w:rsidRDefault="0069493B" w:rsidP="0069493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108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69493B" w:rsidRDefault="0069493B" w:rsidP="0069493B">
      <w:pPr>
        <w:pStyle w:val="Ttulo1"/>
      </w:pPr>
      <w:r w:rsidRPr="002079F7">
        <w:t>De Informações</w:t>
      </w:r>
    </w:p>
    <w:p w:rsidR="0069493B" w:rsidRDefault="0069493B" w:rsidP="0069493B"/>
    <w:p w:rsidR="0069493B" w:rsidRDefault="0069493B" w:rsidP="0069493B">
      <w:pPr>
        <w:pStyle w:val="Recuodecorpodetexto"/>
        <w:ind w:left="4500"/>
      </w:pPr>
      <w:r w:rsidRPr="007B46B4">
        <w:t>“</w:t>
      </w:r>
      <w:r>
        <w:t xml:space="preserve">Informações sobre a substituição de adutoras de fibra e cimento da Rua Riachuelo entre as Ruas Graça Martins até a Av. Pérola </w:t>
      </w:r>
      <w:proofErr w:type="spellStart"/>
      <w:r>
        <w:t>Byngton</w:t>
      </w:r>
      <w:proofErr w:type="spellEnd"/>
      <w:r>
        <w:t>, Centro”.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questionado por munícipes a respeito das substituições das adutoras por materiais novos da Rua Riachuelo entre as Rua Graça Martins até a Av. Pérola </w:t>
      </w:r>
      <w:proofErr w:type="spellStart"/>
      <w:r>
        <w:rPr>
          <w:rFonts w:ascii="Bookman Old Style" w:hAnsi="Bookman Old Style"/>
          <w:sz w:val="24"/>
          <w:szCs w:val="24"/>
        </w:rPr>
        <w:t>Byngton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esta adutora irá sanar problemas que a tubulação antiga está causando neste local, pois no final do ano passado a mesma estourou 07 vezes num único mês, causando um grande transtorno para os moradores e para os bairros que são abastecidos por esta adutora, como Jardim Cavalheiro, Vila Diva, Vila Oliveira, Jardim Icaraí, Jardim </w:t>
      </w:r>
      <w:proofErr w:type="spellStart"/>
      <w:r>
        <w:rPr>
          <w:rFonts w:ascii="Bookman Old Style" w:hAnsi="Bookman Old Style"/>
          <w:sz w:val="24"/>
          <w:szCs w:val="24"/>
        </w:rPr>
        <w:t>Batagin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e parte do Conj. Hab. 31 de Março;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6BA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no final do ano de 2011 foi realizada uma reunião com os moradores da região e o representante do DAE onde ficou acordado que o então superintendente do DAE iria estar trocando esta tubulação em janeiro de 2012, mas infelizmente até o momento nada foi feito;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6BA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buscou informação com o novo superintendente e o mesmo não tinha conhecimento do assunto, mediante a importância ficou de tomar providências urgentes, e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6BA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para que eu tenha uma resposta oficial e concreta para passar a população que estou formulando este requerimento,</w:t>
      </w:r>
    </w:p>
    <w:p w:rsidR="0069493B" w:rsidRDefault="0069493B" w:rsidP="0069493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9493B" w:rsidRPr="00322856" w:rsidRDefault="0069493B" w:rsidP="0069493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9493B" w:rsidRDefault="0069493B" w:rsidP="0069493B">
      <w:pPr>
        <w:pStyle w:val="Recuodecorpodetexto"/>
        <w:ind w:left="1980" w:hanging="540"/>
      </w:pPr>
      <w:r>
        <w:t xml:space="preserve">1 – Há projeto para esta obra? </w:t>
      </w:r>
    </w:p>
    <w:p w:rsidR="0069493B" w:rsidRDefault="0069493B" w:rsidP="0069493B">
      <w:pPr>
        <w:pStyle w:val="Recuodecorpodetexto"/>
        <w:ind w:left="0"/>
        <w:rPr>
          <w:b/>
        </w:rPr>
      </w:pPr>
      <w:r w:rsidRPr="000C3381">
        <w:rPr>
          <w:b/>
        </w:rPr>
        <w:lastRenderedPageBreak/>
        <w:t>P</w:t>
      </w:r>
      <w:r>
        <w:rPr>
          <w:b/>
        </w:rPr>
        <w:t>ág. 2/2 (</w:t>
      </w:r>
      <w:proofErr w:type="spellStart"/>
      <w:r>
        <w:rPr>
          <w:b/>
        </w:rPr>
        <w:t>R</w:t>
      </w:r>
      <w:r w:rsidRPr="000C3381">
        <w:rPr>
          <w:b/>
        </w:rPr>
        <w:t>eq</w:t>
      </w:r>
      <w:proofErr w:type="spellEnd"/>
      <w:r w:rsidRPr="000C3381">
        <w:rPr>
          <w:b/>
        </w:rPr>
        <w:t xml:space="preserve">. Inf. </w:t>
      </w:r>
      <w:r>
        <w:rPr>
          <w:b/>
        </w:rPr>
        <w:t>108/</w:t>
      </w:r>
      <w:r w:rsidRPr="000C3381">
        <w:rPr>
          <w:b/>
        </w:rPr>
        <w:t>2012)</w:t>
      </w:r>
    </w:p>
    <w:p w:rsidR="0069493B" w:rsidRDefault="0069493B" w:rsidP="0069493B">
      <w:pPr>
        <w:pStyle w:val="Recuodecorpodetexto"/>
        <w:ind w:left="0"/>
        <w:rPr>
          <w:b/>
        </w:rPr>
      </w:pPr>
    </w:p>
    <w:p w:rsidR="0069493B" w:rsidRDefault="0069493B" w:rsidP="0069493B">
      <w:pPr>
        <w:pStyle w:val="Recuodecorpodetexto"/>
        <w:ind w:left="0"/>
        <w:rPr>
          <w:b/>
        </w:rPr>
      </w:pPr>
    </w:p>
    <w:p w:rsidR="0069493B" w:rsidRPr="000C3381" w:rsidRDefault="0069493B" w:rsidP="0069493B">
      <w:pPr>
        <w:pStyle w:val="Recuodecorpodetexto"/>
        <w:ind w:left="0"/>
        <w:rPr>
          <w:b/>
        </w:rPr>
      </w:pPr>
    </w:p>
    <w:p w:rsidR="0069493B" w:rsidRDefault="0069493B" w:rsidP="0069493B">
      <w:pPr>
        <w:pStyle w:val="Recuodecorpodetexto"/>
        <w:ind w:left="0" w:firstLine="1440"/>
      </w:pPr>
      <w:r>
        <w:t xml:space="preserve">2 – Caso positivo, para quando está previsto o início e a </w:t>
      </w:r>
    </w:p>
    <w:p w:rsidR="0069493B" w:rsidRDefault="0069493B" w:rsidP="0069493B">
      <w:pPr>
        <w:pStyle w:val="Recuodecorpodetexto"/>
        <w:ind w:left="1980"/>
      </w:pPr>
      <w:r>
        <w:t>conclusão da obra?</w:t>
      </w:r>
    </w:p>
    <w:p w:rsidR="0069493B" w:rsidRDefault="0069493B" w:rsidP="0069493B">
      <w:pPr>
        <w:pStyle w:val="Recuodecorpodetexto"/>
        <w:ind w:left="1980"/>
      </w:pPr>
    </w:p>
    <w:p w:rsidR="0069493B" w:rsidRDefault="0069493B" w:rsidP="0069493B">
      <w:pPr>
        <w:pStyle w:val="Recuodecorpodetexto"/>
        <w:ind w:left="1980" w:hanging="540"/>
      </w:pPr>
      <w:r>
        <w:t xml:space="preserve">3 – Caso negativo há possibilidade de se fazer urgentemente um projeto e execução para este local? </w:t>
      </w:r>
    </w:p>
    <w:p w:rsidR="0069493B" w:rsidRDefault="0069493B" w:rsidP="0069493B">
      <w:pPr>
        <w:pStyle w:val="Recuodecorpodetexto"/>
        <w:ind w:left="1980" w:hanging="540"/>
      </w:pPr>
    </w:p>
    <w:p w:rsidR="0069493B" w:rsidRDefault="0069493B" w:rsidP="0069493B">
      <w:pPr>
        <w:pStyle w:val="Recuodecorpodetexto"/>
        <w:ind w:left="1980" w:hanging="540"/>
      </w:pPr>
      <w:r>
        <w:t>4 - Outras informações que julgar necessárias.</w:t>
      </w:r>
    </w:p>
    <w:p w:rsidR="0069493B" w:rsidRDefault="0069493B" w:rsidP="0069493B">
      <w:pPr>
        <w:pStyle w:val="Recuodecorpodetexto"/>
        <w:ind w:left="1980" w:hanging="540"/>
      </w:pPr>
    </w:p>
    <w:p w:rsidR="0069493B" w:rsidRDefault="0069493B" w:rsidP="0069493B">
      <w:pPr>
        <w:pStyle w:val="Recuodecorpodetexto3"/>
        <w:ind w:left="708" w:firstLine="708"/>
      </w:pPr>
    </w:p>
    <w:p w:rsidR="0069493B" w:rsidRDefault="0069493B" w:rsidP="0069493B">
      <w:pPr>
        <w:pStyle w:val="Recuodecorpodetexto3"/>
        <w:ind w:left="708" w:firstLine="708"/>
      </w:pPr>
    </w:p>
    <w:p w:rsidR="0069493B" w:rsidRPr="00322856" w:rsidRDefault="0069493B" w:rsidP="0069493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10 de fevereiro</w:t>
      </w:r>
      <w:r w:rsidRPr="00322856">
        <w:t xml:space="preserve"> de 20</w:t>
      </w:r>
      <w:r>
        <w:t>12</w:t>
      </w:r>
      <w:r w:rsidRPr="00322856">
        <w:t>.</w:t>
      </w:r>
    </w:p>
    <w:p w:rsidR="0069493B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9493B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9493B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9493B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9493B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9493B" w:rsidRPr="00322856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9493B" w:rsidRPr="00322856" w:rsidRDefault="0069493B" w:rsidP="0069493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9493B" w:rsidRDefault="0069493B" w:rsidP="0069493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6949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2D" w:rsidRDefault="00C46B2D">
      <w:r>
        <w:separator/>
      </w:r>
    </w:p>
  </w:endnote>
  <w:endnote w:type="continuationSeparator" w:id="0">
    <w:p w:rsidR="00C46B2D" w:rsidRDefault="00C4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2D" w:rsidRDefault="00C46B2D">
      <w:r>
        <w:separator/>
      </w:r>
    </w:p>
  </w:footnote>
  <w:footnote w:type="continuationSeparator" w:id="0">
    <w:p w:rsidR="00C46B2D" w:rsidRDefault="00C4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493B"/>
    <w:rsid w:val="009F196D"/>
    <w:rsid w:val="00A9035B"/>
    <w:rsid w:val="00C46B2D"/>
    <w:rsid w:val="00CD613B"/>
    <w:rsid w:val="00D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493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9493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9493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9493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9493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493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9493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9493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