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91C" w:rsidRPr="00E0191C" w:rsidRDefault="00E0191C" w:rsidP="008A15AE">
      <w:pPr>
        <w:pStyle w:val="Ttulo"/>
      </w:pPr>
      <w:bookmarkStart w:id="0" w:name="_GoBack"/>
      <w:bookmarkEnd w:id="0"/>
      <w:r w:rsidRPr="00E0191C">
        <w:t>INDICAÇÃO Nº 893/09</w:t>
      </w:r>
    </w:p>
    <w:p w:rsidR="00E0191C" w:rsidRPr="00E0191C" w:rsidRDefault="00E0191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0191C" w:rsidRPr="00E0191C" w:rsidRDefault="00E0191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0191C" w:rsidRPr="00E0191C" w:rsidRDefault="00E0191C" w:rsidP="008A15AE">
      <w:pPr>
        <w:pStyle w:val="Recuodecorpodetexto"/>
        <w:ind w:left="4440"/>
      </w:pPr>
      <w:r w:rsidRPr="00E0191C">
        <w:t>“Reforma e construção de calçadas em nosso município”.</w:t>
      </w:r>
    </w:p>
    <w:p w:rsidR="00E0191C" w:rsidRPr="00E0191C" w:rsidRDefault="00E0191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0191C" w:rsidRPr="00E0191C" w:rsidRDefault="00E0191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0191C" w:rsidRPr="00E0191C" w:rsidRDefault="00E0191C" w:rsidP="008A15AE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E0191C" w:rsidRPr="00E0191C" w:rsidRDefault="00E0191C" w:rsidP="008A15AE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E0191C">
        <w:rPr>
          <w:rFonts w:ascii="Bookman Old Style" w:hAnsi="Bookman Old Style"/>
          <w:b/>
          <w:bCs/>
          <w:sz w:val="24"/>
          <w:szCs w:val="24"/>
        </w:rPr>
        <w:t>INDICA</w:t>
      </w:r>
      <w:r w:rsidRPr="00E0191C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reforme e construção de calçadas e nosso município.</w:t>
      </w:r>
    </w:p>
    <w:p w:rsidR="00E0191C" w:rsidRPr="00E0191C" w:rsidRDefault="00E0191C" w:rsidP="008A15A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0191C" w:rsidRPr="00E0191C" w:rsidRDefault="00E0191C" w:rsidP="008A15A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0191C" w:rsidRPr="00E0191C" w:rsidRDefault="00E0191C" w:rsidP="008A15A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0191C" w:rsidRPr="00E0191C" w:rsidRDefault="00E0191C" w:rsidP="008A15A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0191C" w:rsidRPr="00E0191C" w:rsidRDefault="00E0191C" w:rsidP="008A15AE">
      <w:pPr>
        <w:jc w:val="center"/>
        <w:rPr>
          <w:rFonts w:ascii="Bookman Old Style" w:hAnsi="Bookman Old Style"/>
          <w:b/>
          <w:sz w:val="24"/>
          <w:szCs w:val="24"/>
        </w:rPr>
      </w:pPr>
      <w:r w:rsidRPr="00E0191C">
        <w:rPr>
          <w:rFonts w:ascii="Bookman Old Style" w:hAnsi="Bookman Old Style"/>
          <w:b/>
          <w:sz w:val="24"/>
          <w:szCs w:val="24"/>
        </w:rPr>
        <w:t>Justificativa:</w:t>
      </w:r>
    </w:p>
    <w:p w:rsidR="00E0191C" w:rsidRPr="00E0191C" w:rsidRDefault="00E0191C" w:rsidP="008A15A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0191C" w:rsidRPr="00E0191C" w:rsidRDefault="00E0191C" w:rsidP="008A15AE">
      <w:pPr>
        <w:rPr>
          <w:rFonts w:ascii="Bookman Old Style" w:hAnsi="Bookman Old Style"/>
          <w:b/>
          <w:sz w:val="24"/>
          <w:szCs w:val="24"/>
        </w:rPr>
      </w:pPr>
    </w:p>
    <w:p w:rsidR="00E0191C" w:rsidRPr="00E0191C" w:rsidRDefault="00E0191C" w:rsidP="008A15AE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E0191C">
        <w:rPr>
          <w:rFonts w:ascii="Bookman Old Style" w:hAnsi="Bookman Old Style"/>
          <w:sz w:val="24"/>
          <w:szCs w:val="24"/>
        </w:rPr>
        <w:t>Esse vereador sugere ao senhor Secretario de Obras Sr. Kénio que terceirize as reformas e construção de calçadas em nosso município, pois a demanda é muito grande e necessita com urgência dessa melhoria, para melhor atender os munícipes e melhorar a aparência do nosso município.</w:t>
      </w:r>
    </w:p>
    <w:p w:rsidR="00E0191C" w:rsidRPr="00E0191C" w:rsidRDefault="00E0191C" w:rsidP="008A15A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E0191C" w:rsidRPr="00E0191C" w:rsidRDefault="00E0191C" w:rsidP="008A15A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E0191C" w:rsidRPr="00E0191C" w:rsidRDefault="00E0191C" w:rsidP="008A15A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E0191C" w:rsidRPr="00E0191C" w:rsidRDefault="00E0191C" w:rsidP="008A15A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E0191C" w:rsidRPr="00E0191C" w:rsidRDefault="00E0191C" w:rsidP="008A15A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E0191C" w:rsidRPr="00E0191C" w:rsidRDefault="00E0191C" w:rsidP="008A15AE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E0191C">
        <w:rPr>
          <w:rFonts w:ascii="Bookman Old Style" w:hAnsi="Bookman Old Style"/>
          <w:sz w:val="24"/>
          <w:szCs w:val="24"/>
        </w:rPr>
        <w:t>Plenário “Dr. Tancredo Neves”, em 14 de agosto de 2009.</w:t>
      </w:r>
    </w:p>
    <w:p w:rsidR="00E0191C" w:rsidRPr="00E0191C" w:rsidRDefault="00E0191C">
      <w:pPr>
        <w:ind w:firstLine="1440"/>
        <w:rPr>
          <w:rFonts w:ascii="Bookman Old Style" w:hAnsi="Bookman Old Style"/>
          <w:sz w:val="24"/>
          <w:szCs w:val="24"/>
        </w:rPr>
      </w:pPr>
    </w:p>
    <w:p w:rsidR="00E0191C" w:rsidRPr="00E0191C" w:rsidRDefault="00E0191C">
      <w:pPr>
        <w:ind w:firstLine="1440"/>
        <w:rPr>
          <w:rFonts w:ascii="Bookman Old Style" w:hAnsi="Bookman Old Style"/>
          <w:sz w:val="24"/>
          <w:szCs w:val="24"/>
        </w:rPr>
      </w:pPr>
    </w:p>
    <w:p w:rsidR="00E0191C" w:rsidRPr="00E0191C" w:rsidRDefault="00E0191C">
      <w:pPr>
        <w:rPr>
          <w:rFonts w:ascii="Bookman Old Style" w:hAnsi="Bookman Old Style"/>
          <w:sz w:val="24"/>
          <w:szCs w:val="24"/>
        </w:rPr>
      </w:pPr>
    </w:p>
    <w:p w:rsidR="00E0191C" w:rsidRPr="00E0191C" w:rsidRDefault="00E0191C">
      <w:pPr>
        <w:rPr>
          <w:rFonts w:ascii="Bookman Old Style" w:hAnsi="Bookman Old Style"/>
          <w:sz w:val="24"/>
          <w:szCs w:val="24"/>
        </w:rPr>
      </w:pPr>
    </w:p>
    <w:p w:rsidR="00E0191C" w:rsidRPr="00E0191C" w:rsidRDefault="00E0191C">
      <w:pPr>
        <w:rPr>
          <w:rFonts w:ascii="Bookman Old Style" w:hAnsi="Bookman Old Style"/>
          <w:sz w:val="24"/>
          <w:szCs w:val="24"/>
        </w:rPr>
      </w:pPr>
    </w:p>
    <w:p w:rsidR="00E0191C" w:rsidRPr="00E0191C" w:rsidRDefault="00E0191C">
      <w:pPr>
        <w:rPr>
          <w:rFonts w:ascii="Bookman Old Style" w:hAnsi="Bookman Old Style"/>
          <w:sz w:val="24"/>
          <w:szCs w:val="24"/>
        </w:rPr>
      </w:pPr>
    </w:p>
    <w:p w:rsidR="00E0191C" w:rsidRPr="00E0191C" w:rsidRDefault="00E0191C" w:rsidP="008A15AE">
      <w:pPr>
        <w:ind w:left="2124"/>
        <w:outlineLvl w:val="0"/>
        <w:rPr>
          <w:rFonts w:ascii="Bookman Old Style" w:hAnsi="Bookman Old Style"/>
          <w:b/>
          <w:sz w:val="24"/>
          <w:szCs w:val="24"/>
        </w:rPr>
      </w:pPr>
      <w:r w:rsidRPr="00E0191C">
        <w:rPr>
          <w:rFonts w:ascii="Bookman Old Style" w:hAnsi="Bookman Old Style"/>
          <w:b/>
          <w:sz w:val="24"/>
          <w:szCs w:val="24"/>
        </w:rPr>
        <w:t xml:space="preserve">     FABIANO W. RUIZ MARTINEZ</w:t>
      </w:r>
    </w:p>
    <w:p w:rsidR="00E0191C" w:rsidRPr="00E0191C" w:rsidRDefault="00E0191C" w:rsidP="008A15A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E0191C">
        <w:rPr>
          <w:rFonts w:ascii="Bookman Old Style" w:hAnsi="Bookman Old Style"/>
          <w:sz w:val="24"/>
          <w:szCs w:val="24"/>
        </w:rPr>
        <w:t>“</w:t>
      </w:r>
      <w:r w:rsidRPr="00E0191C">
        <w:rPr>
          <w:rFonts w:ascii="Bookman Old Style" w:hAnsi="Bookman Old Style"/>
          <w:b/>
          <w:sz w:val="24"/>
          <w:szCs w:val="24"/>
        </w:rPr>
        <w:t>PINGUIM”</w:t>
      </w:r>
    </w:p>
    <w:p w:rsidR="00E0191C" w:rsidRPr="00E0191C" w:rsidRDefault="00E0191C" w:rsidP="008A15A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E0191C">
        <w:rPr>
          <w:rFonts w:ascii="Bookman Old Style" w:hAnsi="Bookman Old Style"/>
          <w:sz w:val="24"/>
          <w:szCs w:val="24"/>
        </w:rPr>
        <w:t>-Vereador Líder PDT-</w:t>
      </w:r>
    </w:p>
    <w:sectPr w:rsidR="00E0191C" w:rsidRPr="00E0191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5AE" w:rsidRDefault="008A15AE">
      <w:r>
        <w:separator/>
      </w:r>
    </w:p>
  </w:endnote>
  <w:endnote w:type="continuationSeparator" w:id="0">
    <w:p w:rsidR="008A15AE" w:rsidRDefault="008A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5AE" w:rsidRDefault="008A15AE">
      <w:r>
        <w:separator/>
      </w:r>
    </w:p>
  </w:footnote>
  <w:footnote w:type="continuationSeparator" w:id="0">
    <w:p w:rsidR="008A15AE" w:rsidRDefault="008A1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A15AE"/>
    <w:rsid w:val="009F196D"/>
    <w:rsid w:val="00A401A6"/>
    <w:rsid w:val="00A9035B"/>
    <w:rsid w:val="00CD613B"/>
    <w:rsid w:val="00E0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0191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0191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