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A" w:rsidRPr="00D0189A" w:rsidRDefault="00D0189A" w:rsidP="009A3FFB">
      <w:pPr>
        <w:pStyle w:val="Ttulo"/>
      </w:pPr>
      <w:bookmarkStart w:id="0" w:name="_GoBack"/>
      <w:bookmarkEnd w:id="0"/>
      <w:r w:rsidRPr="00D0189A">
        <w:t>INDICAÇÃO Nº 897/09</w:t>
      </w:r>
    </w:p>
    <w:p w:rsidR="00D0189A" w:rsidRPr="00D0189A" w:rsidRDefault="00D0189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0189A" w:rsidRPr="00D0189A" w:rsidRDefault="00D0189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0189A" w:rsidRPr="00D0189A" w:rsidRDefault="00D0189A" w:rsidP="009A3FFB">
      <w:pPr>
        <w:pStyle w:val="Recuodecorpodetexto"/>
        <w:ind w:left="4440"/>
      </w:pPr>
      <w:r w:rsidRPr="00D0189A">
        <w:t>“Construção de um mini-campo de areia, entre as Ruas                 Otaviano Trombi e Rua Engenheiro Carlos H. Dodson, no Bairro Planalto do Sol II”.</w:t>
      </w:r>
    </w:p>
    <w:p w:rsidR="00D0189A" w:rsidRPr="00D0189A" w:rsidRDefault="00D0189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189A" w:rsidRPr="00D0189A" w:rsidRDefault="00D0189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189A" w:rsidRPr="00D0189A" w:rsidRDefault="00D0189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189A" w:rsidRPr="00D0189A" w:rsidRDefault="00D0189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189A" w:rsidRPr="00D0189A" w:rsidRDefault="00D0189A" w:rsidP="009A3FF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0189A">
        <w:rPr>
          <w:rFonts w:ascii="Bookman Old Style" w:hAnsi="Bookman Old Style"/>
          <w:b/>
          <w:bCs/>
          <w:sz w:val="24"/>
          <w:szCs w:val="24"/>
        </w:rPr>
        <w:t>INDICA</w:t>
      </w:r>
      <w:r w:rsidRPr="00D0189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reforma a construção de um mini-campo de areia, entre as Ruas Otaviano Trombi e Rua Engenheiro Carlos H. Dodson, no Bairro Planalto do Sol II.</w:t>
      </w:r>
    </w:p>
    <w:p w:rsidR="00D0189A" w:rsidRPr="00D0189A" w:rsidRDefault="00D0189A" w:rsidP="009A3FF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0189A" w:rsidRPr="00D0189A" w:rsidRDefault="00D0189A" w:rsidP="009A3F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189A" w:rsidRPr="00D0189A" w:rsidRDefault="00D0189A" w:rsidP="009A3F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189A" w:rsidRPr="00D0189A" w:rsidRDefault="00D0189A" w:rsidP="009A3FFB">
      <w:pPr>
        <w:jc w:val="center"/>
        <w:rPr>
          <w:rFonts w:ascii="Bookman Old Style" w:hAnsi="Bookman Old Style"/>
          <w:b/>
          <w:sz w:val="24"/>
          <w:szCs w:val="24"/>
        </w:rPr>
      </w:pPr>
      <w:r w:rsidRPr="00D0189A">
        <w:rPr>
          <w:rFonts w:ascii="Bookman Old Style" w:hAnsi="Bookman Old Style"/>
          <w:b/>
          <w:sz w:val="24"/>
          <w:szCs w:val="24"/>
        </w:rPr>
        <w:t>Justificativa:</w:t>
      </w:r>
    </w:p>
    <w:p w:rsidR="00D0189A" w:rsidRPr="00D0189A" w:rsidRDefault="00D0189A" w:rsidP="009A3F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189A" w:rsidRPr="00D0189A" w:rsidRDefault="00D0189A" w:rsidP="009A3F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189A" w:rsidRPr="00D0189A" w:rsidRDefault="00D0189A" w:rsidP="009A3F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189A" w:rsidRPr="00D0189A" w:rsidRDefault="00D0189A" w:rsidP="009A3FFB">
      <w:pPr>
        <w:pStyle w:val="Recuodecorpodetexto"/>
        <w:tabs>
          <w:tab w:val="left" w:pos="1440"/>
        </w:tabs>
        <w:ind w:left="0"/>
      </w:pPr>
      <w:r w:rsidRPr="00D0189A">
        <w:t xml:space="preserve">                  Munícipes procuraram este vereador cobrando a construção de um mini-campo de areia, pois o local acima citado não conta com nenhuma área de lazer para a população, do Bairro Planalto do Sol II.</w:t>
      </w:r>
    </w:p>
    <w:p w:rsidR="00D0189A" w:rsidRPr="00D0189A" w:rsidRDefault="00D0189A" w:rsidP="009A3FFB">
      <w:pPr>
        <w:pStyle w:val="Recuodecorpodetexto"/>
        <w:tabs>
          <w:tab w:val="left" w:pos="1440"/>
        </w:tabs>
        <w:ind w:left="0"/>
      </w:pPr>
    </w:p>
    <w:p w:rsidR="00D0189A" w:rsidRPr="00D0189A" w:rsidRDefault="00D0189A" w:rsidP="009A3FFB">
      <w:pPr>
        <w:pStyle w:val="Recuodecorpodetexto"/>
        <w:tabs>
          <w:tab w:val="left" w:pos="1440"/>
        </w:tabs>
        <w:ind w:left="0"/>
      </w:pPr>
      <w:r w:rsidRPr="00D0189A">
        <w:tab/>
        <w:t>E esta área acima indicada foi uma reivindicação dos moradores da localidade.</w:t>
      </w:r>
    </w:p>
    <w:p w:rsidR="00D0189A" w:rsidRPr="00D0189A" w:rsidRDefault="00D0189A" w:rsidP="009A3FFB">
      <w:pPr>
        <w:pStyle w:val="Recuodecorpodetexto"/>
        <w:tabs>
          <w:tab w:val="left" w:pos="1440"/>
        </w:tabs>
        <w:ind w:left="0"/>
      </w:pPr>
      <w:r w:rsidRPr="00D0189A">
        <w:t xml:space="preserve">                   </w:t>
      </w:r>
    </w:p>
    <w:p w:rsidR="00D0189A" w:rsidRPr="00D0189A" w:rsidRDefault="00D0189A" w:rsidP="009A3FFB">
      <w:pPr>
        <w:jc w:val="both"/>
        <w:rPr>
          <w:rFonts w:ascii="Bookman Old Style" w:hAnsi="Bookman Old Style"/>
          <w:sz w:val="24"/>
          <w:szCs w:val="24"/>
        </w:rPr>
      </w:pPr>
    </w:p>
    <w:p w:rsidR="00D0189A" w:rsidRPr="00D0189A" w:rsidRDefault="00D0189A" w:rsidP="009A3FF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0189A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D0189A" w:rsidRPr="00D0189A" w:rsidRDefault="00D0189A">
      <w:pPr>
        <w:ind w:firstLine="1440"/>
        <w:rPr>
          <w:rFonts w:ascii="Bookman Old Style" w:hAnsi="Bookman Old Style"/>
          <w:sz w:val="24"/>
          <w:szCs w:val="24"/>
        </w:rPr>
      </w:pPr>
    </w:p>
    <w:p w:rsidR="00D0189A" w:rsidRPr="00D0189A" w:rsidRDefault="00D0189A">
      <w:pPr>
        <w:rPr>
          <w:rFonts w:ascii="Bookman Old Style" w:hAnsi="Bookman Old Style"/>
          <w:sz w:val="24"/>
          <w:szCs w:val="24"/>
        </w:rPr>
      </w:pPr>
    </w:p>
    <w:p w:rsidR="00D0189A" w:rsidRPr="00D0189A" w:rsidRDefault="00D0189A">
      <w:pPr>
        <w:ind w:firstLine="1440"/>
        <w:rPr>
          <w:rFonts w:ascii="Bookman Old Style" w:hAnsi="Bookman Old Style"/>
          <w:sz w:val="24"/>
          <w:szCs w:val="24"/>
        </w:rPr>
      </w:pPr>
    </w:p>
    <w:p w:rsidR="00D0189A" w:rsidRPr="00D0189A" w:rsidRDefault="00D0189A" w:rsidP="009A3FF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0189A" w:rsidRPr="00D0189A" w:rsidRDefault="00D0189A" w:rsidP="009A3FF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0189A">
        <w:rPr>
          <w:rFonts w:ascii="Bookman Old Style" w:hAnsi="Bookman Old Style"/>
          <w:b/>
          <w:sz w:val="24"/>
          <w:szCs w:val="24"/>
        </w:rPr>
        <w:t>FABIANO W. RUIZ MARTINEZ</w:t>
      </w:r>
    </w:p>
    <w:p w:rsidR="00D0189A" w:rsidRPr="00D0189A" w:rsidRDefault="00D0189A" w:rsidP="009A3FF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0189A">
        <w:rPr>
          <w:rFonts w:ascii="Bookman Old Style" w:hAnsi="Bookman Old Style"/>
          <w:sz w:val="24"/>
          <w:szCs w:val="24"/>
        </w:rPr>
        <w:t>“</w:t>
      </w:r>
      <w:r w:rsidRPr="00D0189A">
        <w:rPr>
          <w:rFonts w:ascii="Bookman Old Style" w:hAnsi="Bookman Old Style"/>
          <w:b/>
          <w:sz w:val="24"/>
          <w:szCs w:val="24"/>
        </w:rPr>
        <w:t>PINGUIM”</w:t>
      </w:r>
    </w:p>
    <w:p w:rsidR="00D0189A" w:rsidRPr="00D0189A" w:rsidRDefault="00D0189A" w:rsidP="009A3FF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0189A">
        <w:rPr>
          <w:rFonts w:ascii="Bookman Old Style" w:hAnsi="Bookman Old Style"/>
          <w:sz w:val="24"/>
          <w:szCs w:val="24"/>
        </w:rPr>
        <w:t>-Vereador Líder PDT-</w:t>
      </w:r>
    </w:p>
    <w:sectPr w:rsidR="00D0189A" w:rsidRPr="00D018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FB" w:rsidRDefault="009A3FFB">
      <w:r>
        <w:separator/>
      </w:r>
    </w:p>
  </w:endnote>
  <w:endnote w:type="continuationSeparator" w:id="0">
    <w:p w:rsidR="009A3FFB" w:rsidRDefault="009A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FB" w:rsidRDefault="009A3FFB">
      <w:r>
        <w:separator/>
      </w:r>
    </w:p>
  </w:footnote>
  <w:footnote w:type="continuationSeparator" w:id="0">
    <w:p w:rsidR="009A3FFB" w:rsidRDefault="009A3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0AF"/>
    <w:rsid w:val="003D3AA8"/>
    <w:rsid w:val="004C67DE"/>
    <w:rsid w:val="009A3FFB"/>
    <w:rsid w:val="009F196D"/>
    <w:rsid w:val="00A9035B"/>
    <w:rsid w:val="00CD613B"/>
    <w:rsid w:val="00D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18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0189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