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70B" w:rsidRDefault="009C470B">
      <w:pPr>
        <w:pStyle w:val="Ttulo"/>
      </w:pPr>
      <w:bookmarkStart w:id="0" w:name="_GoBack"/>
      <w:bookmarkEnd w:id="0"/>
      <w:r>
        <w:t>INDICAÇÃO Nº 1173/09</w:t>
      </w:r>
    </w:p>
    <w:p w:rsidR="009C470B" w:rsidRDefault="009C470B">
      <w:pPr>
        <w:pStyle w:val="Ttulo"/>
        <w:jc w:val="both"/>
        <w:rPr>
          <w:b w:val="0"/>
          <w:bCs w:val="0"/>
          <w:u w:val="none"/>
        </w:rPr>
      </w:pPr>
    </w:p>
    <w:p w:rsidR="009C470B" w:rsidRDefault="009C470B">
      <w:pPr>
        <w:pStyle w:val="Ttulo"/>
        <w:ind w:left="4920"/>
        <w:jc w:val="both"/>
        <w:rPr>
          <w:b w:val="0"/>
          <w:bCs w:val="0"/>
          <w:u w:val="none"/>
        </w:rPr>
      </w:pPr>
    </w:p>
    <w:p w:rsidR="009C470B" w:rsidRDefault="009C470B" w:rsidP="009F034C">
      <w:pPr>
        <w:pStyle w:val="Ttulo"/>
        <w:ind w:left="432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“Manutenção do ‘Parquinho Infantil’ e reforma do cômodo onde o zelador guarda as ferramentas de trabalho, localizado entre as ruas Pará e Paraná, na Vila Brasil”.</w:t>
      </w:r>
    </w:p>
    <w:p w:rsidR="009C470B" w:rsidRDefault="009C470B">
      <w:pPr>
        <w:pStyle w:val="Ttulo"/>
        <w:jc w:val="both"/>
        <w:rPr>
          <w:b w:val="0"/>
          <w:bCs w:val="0"/>
          <w:u w:val="none"/>
        </w:rPr>
      </w:pPr>
    </w:p>
    <w:p w:rsidR="009C470B" w:rsidRDefault="009C470B">
      <w:pPr>
        <w:pStyle w:val="Ttulo"/>
        <w:jc w:val="both"/>
        <w:rPr>
          <w:b w:val="0"/>
          <w:bCs w:val="0"/>
          <w:u w:val="none"/>
        </w:rPr>
      </w:pPr>
    </w:p>
    <w:p w:rsidR="009C470B" w:rsidRDefault="009C470B" w:rsidP="009F034C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u w:val="none"/>
        </w:rPr>
        <w:t>INDICA</w:t>
      </w:r>
      <w:r>
        <w:rPr>
          <w:b w:val="0"/>
          <w:bCs w:val="0"/>
          <w:u w:val="none"/>
        </w:rPr>
        <w:t xml:space="preserve"> ao senhor Prefeito Municipal, na forma regimental, determinar ao setor competente que providencie a manutenção do “Parquinho Infantil”, bem como a reforma do cômodo onde o zelador guarda suas ferramentas, que se encontra em péssimo estado de conservação.</w:t>
      </w:r>
    </w:p>
    <w:p w:rsidR="009C470B" w:rsidRDefault="009C470B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9C470B" w:rsidRDefault="009C470B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Este vereador foi procurado por inúmeros moradores, que reivindicaram a manutenção do Parquinho Infantil e a reforma do cômodo onde o zelador guarda as suas ferramentas, pois o mesmo encontra-se em péssimo estado de conservação e quando chove o local fica inundado devido às goteiras no telhado, sendo que o zelador não tem onde se refugiar.</w:t>
      </w:r>
    </w:p>
    <w:p w:rsidR="009C470B" w:rsidRDefault="009C470B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9C470B" w:rsidRDefault="009C470B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9C470B" w:rsidRDefault="009C470B">
      <w:pPr>
        <w:pStyle w:val="Ttulo"/>
        <w:ind w:firstLine="1440"/>
        <w:jc w:val="left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Plenário “Dr. Tancredo Neves”, em 24 de setembro de 2009.</w:t>
      </w:r>
    </w:p>
    <w:p w:rsidR="009C470B" w:rsidRDefault="009C470B">
      <w:pPr>
        <w:pStyle w:val="Ttulo"/>
        <w:jc w:val="both"/>
        <w:rPr>
          <w:b w:val="0"/>
          <w:bCs w:val="0"/>
          <w:u w:val="none"/>
        </w:rPr>
      </w:pPr>
    </w:p>
    <w:p w:rsidR="009C470B" w:rsidRDefault="009C470B">
      <w:pPr>
        <w:pStyle w:val="Ttulo"/>
        <w:rPr>
          <w:u w:val="none"/>
        </w:rPr>
      </w:pPr>
    </w:p>
    <w:p w:rsidR="009C470B" w:rsidRDefault="009C470B">
      <w:pPr>
        <w:pStyle w:val="Ttulo"/>
        <w:rPr>
          <w:u w:val="none"/>
        </w:rPr>
      </w:pPr>
    </w:p>
    <w:p w:rsidR="009C470B" w:rsidRDefault="009C470B">
      <w:pPr>
        <w:pStyle w:val="Ttulo"/>
        <w:rPr>
          <w:u w:val="none"/>
        </w:rPr>
      </w:pPr>
    </w:p>
    <w:p w:rsidR="009C470B" w:rsidRDefault="009C470B">
      <w:pPr>
        <w:pStyle w:val="Ttulo"/>
        <w:rPr>
          <w:u w:val="none"/>
        </w:rPr>
      </w:pPr>
    </w:p>
    <w:p w:rsidR="009C470B" w:rsidRDefault="009C470B">
      <w:pPr>
        <w:pStyle w:val="Ttulo"/>
        <w:rPr>
          <w:u w:val="none"/>
        </w:rPr>
      </w:pPr>
      <w:r>
        <w:rPr>
          <w:u w:val="none"/>
        </w:rPr>
        <w:t>CARLOS FONTES</w:t>
      </w:r>
    </w:p>
    <w:p w:rsidR="009C470B" w:rsidRDefault="009C470B">
      <w:pPr>
        <w:pStyle w:val="Ttulo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-Vereador / 1º Secretário-</w:t>
      </w:r>
    </w:p>
    <w:p w:rsidR="009C470B" w:rsidRDefault="009C470B">
      <w:pPr>
        <w:pStyle w:val="Ttulo"/>
        <w:rPr>
          <w:u w:val="none"/>
        </w:rPr>
      </w:pPr>
    </w:p>
    <w:p w:rsidR="009C470B" w:rsidRDefault="009C470B">
      <w:pPr>
        <w:pStyle w:val="Ttulo"/>
        <w:rPr>
          <w:u w:val="none"/>
        </w:rPr>
      </w:pPr>
    </w:p>
    <w:p w:rsidR="009C470B" w:rsidRDefault="009C470B">
      <w:pPr>
        <w:pStyle w:val="Ttulo"/>
        <w:rPr>
          <w:u w:val="none"/>
        </w:rPr>
      </w:pPr>
    </w:p>
    <w:p w:rsidR="009C470B" w:rsidRDefault="009C470B">
      <w:pPr>
        <w:pStyle w:val="Ttulo"/>
        <w:rPr>
          <w:u w:val="none"/>
        </w:rPr>
      </w:pPr>
    </w:p>
    <w:p w:rsidR="009C470B" w:rsidRDefault="009C470B">
      <w:pPr>
        <w:pStyle w:val="Ttulo"/>
        <w:rPr>
          <w:u w:val="none"/>
        </w:rPr>
      </w:pPr>
    </w:p>
    <w:p w:rsidR="009C470B" w:rsidRDefault="009C470B">
      <w:pPr>
        <w:pStyle w:val="Ttulo"/>
        <w:rPr>
          <w:u w:val="none"/>
        </w:rPr>
      </w:pPr>
    </w:p>
    <w:p w:rsidR="009C470B" w:rsidRDefault="009C470B">
      <w:pPr>
        <w:pStyle w:val="Ttulo"/>
        <w:rPr>
          <w:u w:val="none"/>
        </w:rPr>
      </w:pPr>
    </w:p>
    <w:p w:rsidR="009C470B" w:rsidRDefault="009C470B">
      <w:pPr>
        <w:pStyle w:val="Ttulo"/>
        <w:rPr>
          <w:u w:val="none"/>
        </w:rPr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034C" w:rsidRDefault="009F034C">
      <w:r>
        <w:separator/>
      </w:r>
    </w:p>
  </w:endnote>
  <w:endnote w:type="continuationSeparator" w:id="0">
    <w:p w:rsidR="009F034C" w:rsidRDefault="009F0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034C" w:rsidRDefault="009F034C">
      <w:r>
        <w:separator/>
      </w:r>
    </w:p>
  </w:footnote>
  <w:footnote w:type="continuationSeparator" w:id="0">
    <w:p w:rsidR="009F034C" w:rsidRDefault="009F03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6C32B9"/>
    <w:rsid w:val="009C470B"/>
    <w:rsid w:val="009F034C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9C470B"/>
    <w:pPr>
      <w:jc w:val="center"/>
    </w:pPr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767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2014-01-14T17:22:00Z</dcterms:created>
  <dcterms:modified xsi:type="dcterms:W3CDTF">2014-01-14T17:22:00Z</dcterms:modified>
</cp:coreProperties>
</file>